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40058" w14:textId="409A4440" w:rsidR="007124FC" w:rsidRPr="0017768E" w:rsidRDefault="007124FC" w:rsidP="00017A5B">
      <w:pPr>
        <w:pStyle w:val="Default"/>
        <w:spacing w:line="288" w:lineRule="auto"/>
        <w:contextualSpacing/>
        <w:mirrorIndents/>
        <w:rPr>
          <w:sz w:val="28"/>
          <w:szCs w:val="28"/>
        </w:rPr>
      </w:pPr>
      <w:r w:rsidRPr="0017768E">
        <w:rPr>
          <w:b/>
          <w:bCs/>
          <w:sz w:val="28"/>
          <w:szCs w:val="28"/>
        </w:rPr>
        <w:t>Zápis ze zase</w:t>
      </w:r>
      <w:r w:rsidR="00CB30A4">
        <w:rPr>
          <w:b/>
          <w:bCs/>
          <w:sz w:val="28"/>
          <w:szCs w:val="28"/>
        </w:rPr>
        <w:t xml:space="preserve">dání kolegia ředitele </w:t>
      </w:r>
      <w:proofErr w:type="spellStart"/>
      <w:r w:rsidR="00CB30A4">
        <w:rPr>
          <w:b/>
          <w:bCs/>
          <w:sz w:val="28"/>
          <w:szCs w:val="28"/>
        </w:rPr>
        <w:t>ENTÚ</w:t>
      </w:r>
      <w:proofErr w:type="spellEnd"/>
      <w:r w:rsidR="00CB30A4">
        <w:rPr>
          <w:b/>
          <w:bCs/>
          <w:sz w:val="28"/>
          <w:szCs w:val="28"/>
        </w:rPr>
        <w:t xml:space="preserve"> dne </w:t>
      </w:r>
      <w:r w:rsidR="000D7338">
        <w:rPr>
          <w:b/>
          <w:bCs/>
          <w:sz w:val="28"/>
          <w:szCs w:val="28"/>
        </w:rPr>
        <w:t>3</w:t>
      </w:r>
      <w:r w:rsidRPr="0017768E">
        <w:rPr>
          <w:b/>
          <w:bCs/>
          <w:sz w:val="28"/>
          <w:szCs w:val="28"/>
        </w:rPr>
        <w:t xml:space="preserve">. </w:t>
      </w:r>
      <w:r w:rsidR="000D7338">
        <w:rPr>
          <w:b/>
          <w:bCs/>
          <w:sz w:val="28"/>
          <w:szCs w:val="28"/>
        </w:rPr>
        <w:t>března</w:t>
      </w:r>
      <w:r w:rsidR="00960C23">
        <w:rPr>
          <w:b/>
          <w:bCs/>
          <w:sz w:val="28"/>
          <w:szCs w:val="28"/>
        </w:rPr>
        <w:t xml:space="preserve"> 2025</w:t>
      </w:r>
    </w:p>
    <w:p w14:paraId="7BF31DFE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38D2A025" w14:textId="423CCAF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  <w:b/>
        </w:rPr>
        <w:t>Přítomni:</w:t>
      </w:r>
      <w:r w:rsidRPr="0017768E">
        <w:rPr>
          <w:rFonts w:ascii="Times New Roman" w:hAnsi="Times New Roman" w:cs="Times New Roman"/>
        </w:rPr>
        <w:t xml:space="preserve"> </w:t>
      </w:r>
      <w:r w:rsidR="000D7338">
        <w:rPr>
          <w:rFonts w:ascii="Times New Roman" w:hAnsi="Times New Roman" w:cs="Times New Roman"/>
        </w:rPr>
        <w:t xml:space="preserve">Boukal, Čížek, </w:t>
      </w:r>
      <w:r w:rsidR="00CB30A4">
        <w:rPr>
          <w:rFonts w:ascii="Times New Roman" w:hAnsi="Times New Roman" w:cs="Times New Roman"/>
        </w:rPr>
        <w:t xml:space="preserve">Doležel, </w:t>
      </w:r>
      <w:r w:rsidRPr="0017768E">
        <w:rPr>
          <w:rFonts w:ascii="Times New Roman" w:hAnsi="Times New Roman" w:cs="Times New Roman"/>
        </w:rPr>
        <w:t>Hrček, Chocholová, Jindra</w:t>
      </w:r>
      <w:r w:rsidR="00CB30A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 w:rsidR="00960C23">
        <w:rPr>
          <w:rFonts w:ascii="Times New Roman" w:hAnsi="Times New Roman" w:cs="Times New Roman"/>
        </w:rPr>
        <w:t>Kodrík</w:t>
      </w:r>
      <w:proofErr w:type="spellEnd"/>
      <w:r w:rsidR="00960C2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Košťál,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>, Novotný</w:t>
      </w:r>
      <w:r w:rsidR="00CB30A4">
        <w:rPr>
          <w:rFonts w:ascii="Times New Roman" w:hAnsi="Times New Roman" w:cs="Times New Roman"/>
        </w:rPr>
        <w:t xml:space="preserve">, </w:t>
      </w:r>
      <w:r w:rsidR="00960C23">
        <w:rPr>
          <w:rFonts w:ascii="Times New Roman" w:hAnsi="Times New Roman" w:cs="Times New Roman"/>
        </w:rPr>
        <w:t xml:space="preserve">Sam, </w:t>
      </w:r>
      <w:r w:rsidR="00CB30A4">
        <w:rPr>
          <w:rFonts w:ascii="Times New Roman" w:hAnsi="Times New Roman" w:cs="Times New Roman"/>
        </w:rPr>
        <w:t>Volf</w:t>
      </w:r>
    </w:p>
    <w:p w14:paraId="0356837C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8FEEFEF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17768E">
        <w:rPr>
          <w:rFonts w:ascii="Times New Roman" w:hAnsi="Times New Roman" w:cs="Times New Roman"/>
        </w:rPr>
        <w:t xml:space="preserve">Na zasedání byly projednány následující body: </w:t>
      </w:r>
    </w:p>
    <w:p w14:paraId="57476D07" w14:textId="77777777" w:rsidR="007124FC" w:rsidRPr="0017768E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6A2E9123" w14:textId="6144111B" w:rsidR="007124FC" w:rsidRPr="0017768E" w:rsidRDefault="00CB30A4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1</w:t>
      </w:r>
      <w:r w:rsidR="007124FC" w:rsidRPr="0017768E">
        <w:rPr>
          <w:rFonts w:ascii="Times New Roman" w:hAnsi="Times New Roman" w:cs="Times New Roman"/>
          <w:b/>
          <w:u w:val="single"/>
        </w:rPr>
        <w:t xml:space="preserve">/ </w:t>
      </w:r>
      <w:r w:rsidR="000D7338">
        <w:rPr>
          <w:rFonts w:ascii="Times New Roman" w:hAnsi="Times New Roman" w:cs="Times New Roman"/>
          <w:b/>
          <w:u w:val="single"/>
        </w:rPr>
        <w:t>Personálie</w:t>
      </w:r>
      <w:r w:rsidR="007124FC" w:rsidRPr="0017768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="007124FC" w:rsidRPr="0017768E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1782E5A0" w14:textId="77777777" w:rsidR="007124FC" w:rsidRPr="0017768E" w:rsidRDefault="007124FC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</w:rPr>
      </w:pPr>
    </w:p>
    <w:p w14:paraId="2142C935" w14:textId="4FBBD4A6" w:rsidR="00B556EB" w:rsidRPr="00B556EB" w:rsidRDefault="000D7338" w:rsidP="002060C4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V. Novotný informoval o nadcházejícím dalším kole jednání s vedoucími čtyř skupin (V. </w:t>
      </w:r>
      <w:proofErr w:type="spellStart"/>
      <w:r>
        <w:rPr>
          <w:rFonts w:ascii="Times New Roman" w:hAnsi="Times New Roman" w:cs="Times New Roman"/>
        </w:rPr>
        <w:t>Půža</w:t>
      </w:r>
      <w:proofErr w:type="spellEnd"/>
      <w:r>
        <w:rPr>
          <w:rFonts w:ascii="Times New Roman" w:hAnsi="Times New Roman" w:cs="Times New Roman"/>
        </w:rPr>
        <w:t xml:space="preserve">, O. Skoková </w:t>
      </w:r>
      <w:proofErr w:type="spellStart"/>
      <w:r>
        <w:rPr>
          <w:rFonts w:ascii="Times New Roman" w:hAnsi="Times New Roman" w:cs="Times New Roman"/>
        </w:rPr>
        <w:t>Habuštová</w:t>
      </w:r>
      <w:proofErr w:type="spellEnd"/>
      <w:r>
        <w:rPr>
          <w:rFonts w:ascii="Times New Roman" w:hAnsi="Times New Roman" w:cs="Times New Roman"/>
        </w:rPr>
        <w:t>, R. Zemek, R. Čapková Frydrychová) a s některými zaměstnanci v těchto s</w:t>
      </w:r>
      <w:r w:rsidR="00C71DC0">
        <w:rPr>
          <w:rFonts w:ascii="Times New Roman" w:hAnsi="Times New Roman" w:cs="Times New Roman"/>
        </w:rPr>
        <w:t>kupinách (J. Nermuť</w:t>
      </w:r>
      <w:r>
        <w:rPr>
          <w:rFonts w:ascii="Times New Roman" w:hAnsi="Times New Roman" w:cs="Times New Roman"/>
        </w:rPr>
        <w:t xml:space="preserve">), kde bylo dříve rozhodnuto o ukončení činnosti a neprodloužení pracovních smluv. V mezičase, 5. 3. 2025, tato jednání proběhla, a ve všech jednotlivých případech byla nalezena finální shoda mezi vedením ústavu a jednotlivými vedoucími skupin o přesném způsobu postupného ukončení činnosti těchto skupin na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>.</w:t>
      </w:r>
      <w:r w:rsidR="002060C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Již </w:t>
      </w:r>
      <w:r w:rsidR="002060C4">
        <w:rPr>
          <w:rFonts w:ascii="Times New Roman" w:hAnsi="Times New Roman" w:cs="Times New Roman"/>
        </w:rPr>
        <w:t>dříve</w:t>
      </w:r>
      <w:r>
        <w:rPr>
          <w:rFonts w:ascii="Times New Roman" w:hAnsi="Times New Roman" w:cs="Times New Roman"/>
        </w:rPr>
        <w:t xml:space="preserve"> bylo podobné s</w:t>
      </w:r>
      <w:r w:rsidR="002060C4">
        <w:rPr>
          <w:rFonts w:ascii="Times New Roman" w:hAnsi="Times New Roman" w:cs="Times New Roman"/>
        </w:rPr>
        <w:t xml:space="preserve">hody dosaženo v případě A. Bezděka, kde zatím není plně dořešen způsob převodu ne-aktivních sbírek </w:t>
      </w:r>
      <w:proofErr w:type="spellStart"/>
      <w:r w:rsidR="002060C4">
        <w:rPr>
          <w:rFonts w:ascii="Times New Roman" w:hAnsi="Times New Roman" w:cs="Times New Roman"/>
        </w:rPr>
        <w:t>ENTÚ</w:t>
      </w:r>
      <w:proofErr w:type="spellEnd"/>
      <w:r w:rsidR="002060C4">
        <w:rPr>
          <w:rFonts w:ascii="Times New Roman" w:hAnsi="Times New Roman" w:cs="Times New Roman"/>
        </w:rPr>
        <w:t xml:space="preserve"> do muzea.</w:t>
      </w:r>
    </w:p>
    <w:p w14:paraId="1A2DB951" w14:textId="77777777" w:rsidR="00372742" w:rsidRDefault="00372742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4D77C7AA" w14:textId="200ABCAB" w:rsidR="00372742" w:rsidRDefault="002060C4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2</w:t>
      </w:r>
      <w:r w:rsidR="00A11465" w:rsidRPr="0017768E">
        <w:rPr>
          <w:rFonts w:ascii="Times New Roman" w:hAnsi="Times New Roman" w:cs="Times New Roman"/>
          <w:b/>
          <w:u w:val="single"/>
        </w:rPr>
        <w:t xml:space="preserve">/ </w:t>
      </w:r>
      <w:r w:rsidR="00A11465">
        <w:rPr>
          <w:rFonts w:ascii="Times New Roman" w:hAnsi="Times New Roman" w:cs="Times New Roman"/>
          <w:b/>
          <w:u w:val="single"/>
        </w:rPr>
        <w:t>Projekt</w:t>
      </w:r>
      <w:r w:rsidR="00A16FF7">
        <w:rPr>
          <w:rFonts w:ascii="Times New Roman" w:hAnsi="Times New Roman" w:cs="Times New Roman"/>
          <w:b/>
          <w:u w:val="single"/>
        </w:rPr>
        <w:t>y</w:t>
      </w:r>
      <w:r w:rsidR="00A11465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="00A11465">
        <w:rPr>
          <w:rFonts w:ascii="Times New Roman" w:hAnsi="Times New Roman" w:cs="Times New Roman"/>
          <w:b/>
          <w:u w:val="single"/>
        </w:rPr>
        <w:t>TEAMING</w:t>
      </w:r>
      <w:proofErr w:type="spellEnd"/>
      <w:r w:rsidR="00A16FF7">
        <w:rPr>
          <w:rFonts w:ascii="Times New Roman" w:hAnsi="Times New Roman" w:cs="Times New Roman"/>
          <w:b/>
          <w:u w:val="single"/>
        </w:rPr>
        <w:t xml:space="preserve"> a </w:t>
      </w:r>
      <w:proofErr w:type="spellStart"/>
      <w:r w:rsidR="00A16FF7">
        <w:rPr>
          <w:rFonts w:ascii="Times New Roman" w:hAnsi="Times New Roman" w:cs="Times New Roman"/>
          <w:b/>
          <w:u w:val="single"/>
        </w:rPr>
        <w:t>MSCA</w:t>
      </w:r>
      <w:proofErr w:type="spellEnd"/>
      <w:r w:rsidR="00A16FF7">
        <w:rPr>
          <w:rFonts w:ascii="Times New Roman" w:hAnsi="Times New Roman" w:cs="Times New Roman"/>
          <w:b/>
          <w:u w:val="single"/>
        </w:rPr>
        <w:t>-CO-</w:t>
      </w:r>
      <w:proofErr w:type="spellStart"/>
      <w:r w:rsidR="00A16FF7">
        <w:rPr>
          <w:rFonts w:ascii="Times New Roman" w:hAnsi="Times New Roman" w:cs="Times New Roman"/>
          <w:b/>
          <w:u w:val="single"/>
        </w:rPr>
        <w:t>FUND</w:t>
      </w:r>
      <w:proofErr w:type="spellEnd"/>
    </w:p>
    <w:p w14:paraId="0733ABA3" w14:textId="77777777" w:rsidR="00A16FF7" w:rsidRDefault="00A16FF7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3DE3EECE" w14:textId="77777777" w:rsidR="009D1DE7" w:rsidRDefault="00BD2276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V. Novotný informoval, že na pravidelné jednání Rady ředitele BC (28. 2. 2025) se z důvodu nemoci nemohl dostavit T. </w:t>
      </w:r>
      <w:proofErr w:type="spellStart"/>
      <w:r>
        <w:rPr>
          <w:rFonts w:ascii="Times New Roman" w:hAnsi="Times New Roman" w:cs="Times New Roman"/>
        </w:rPr>
        <w:t>Mozga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64839CDE" w14:textId="77777777" w:rsidR="009D1DE7" w:rsidRDefault="009D1DE7" w:rsidP="00017A5B">
      <w:pPr>
        <w:contextualSpacing/>
        <w:mirrorIndents/>
        <w:rPr>
          <w:rFonts w:ascii="Times New Roman" w:hAnsi="Times New Roman" w:cs="Times New Roman"/>
        </w:rPr>
      </w:pPr>
    </w:p>
    <w:p w14:paraId="3576D955" w14:textId="6C4D174C" w:rsidR="00BD2276" w:rsidRDefault="00BD2276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Nicméně, přípravy projektu </w:t>
      </w:r>
      <w:proofErr w:type="spellStart"/>
      <w:r>
        <w:rPr>
          <w:rFonts w:ascii="Times New Roman" w:hAnsi="Times New Roman" w:cs="Times New Roman"/>
        </w:rPr>
        <w:t>TEAMING</w:t>
      </w:r>
      <w:proofErr w:type="spellEnd"/>
      <w:r>
        <w:rPr>
          <w:rFonts w:ascii="Times New Roman" w:hAnsi="Times New Roman" w:cs="Times New Roman"/>
        </w:rPr>
        <w:t xml:space="preserve"> probíhají velmi uspokojivě, neboť T. </w:t>
      </w:r>
      <w:proofErr w:type="spellStart"/>
      <w:r>
        <w:rPr>
          <w:rFonts w:ascii="Times New Roman" w:hAnsi="Times New Roman" w:cs="Times New Roman"/>
        </w:rPr>
        <w:t>Mozga</w:t>
      </w:r>
      <w:proofErr w:type="spellEnd"/>
      <w:r>
        <w:rPr>
          <w:rFonts w:ascii="Times New Roman" w:hAnsi="Times New Roman" w:cs="Times New Roman"/>
        </w:rPr>
        <w:t xml:space="preserve"> pravidelně komunikuje se zástupci ústavů a společně finalizují projekt </w:t>
      </w:r>
      <w:r w:rsidR="009D1DE7">
        <w:rPr>
          <w:rFonts w:ascii="Times New Roman" w:hAnsi="Times New Roman" w:cs="Times New Roman"/>
        </w:rPr>
        <w:t>k podání v termínu březen 2025.</w:t>
      </w:r>
    </w:p>
    <w:p w14:paraId="2825DDF8" w14:textId="77777777" w:rsidR="009D1DE7" w:rsidRDefault="009D1DE7" w:rsidP="00017A5B">
      <w:pPr>
        <w:contextualSpacing/>
        <w:mirrorIndents/>
        <w:rPr>
          <w:rFonts w:ascii="Times New Roman" w:hAnsi="Times New Roman" w:cs="Times New Roman"/>
        </w:rPr>
      </w:pPr>
    </w:p>
    <w:p w14:paraId="0A0CAB72" w14:textId="6563B383" w:rsidR="00017A5B" w:rsidRDefault="009D1DE7" w:rsidP="009D1DE7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Práce T. </w:t>
      </w:r>
      <w:proofErr w:type="spellStart"/>
      <w:r>
        <w:rPr>
          <w:rFonts w:ascii="Times New Roman" w:hAnsi="Times New Roman" w:cs="Times New Roman"/>
        </w:rPr>
        <w:t>Mozgy</w:t>
      </w:r>
      <w:proofErr w:type="spellEnd"/>
      <w:r>
        <w:rPr>
          <w:rFonts w:ascii="Times New Roman" w:hAnsi="Times New Roman" w:cs="Times New Roman"/>
        </w:rPr>
        <w:t xml:space="preserve"> na projektu CO-</w:t>
      </w:r>
      <w:proofErr w:type="spellStart"/>
      <w:r>
        <w:rPr>
          <w:rFonts w:ascii="Times New Roman" w:hAnsi="Times New Roman" w:cs="Times New Roman"/>
        </w:rPr>
        <w:t>FUND</w:t>
      </w:r>
      <w:proofErr w:type="spellEnd"/>
      <w:r>
        <w:rPr>
          <w:rFonts w:ascii="Times New Roman" w:hAnsi="Times New Roman" w:cs="Times New Roman"/>
        </w:rPr>
        <w:t xml:space="preserve"> byla v současnosti pozastavena pávě z důvodů jeho vytížení projektem </w:t>
      </w:r>
      <w:proofErr w:type="spellStart"/>
      <w:r>
        <w:rPr>
          <w:rFonts w:ascii="Times New Roman" w:hAnsi="Times New Roman" w:cs="Times New Roman"/>
        </w:rPr>
        <w:t>TEAMING</w:t>
      </w:r>
      <w:proofErr w:type="spellEnd"/>
      <w:r>
        <w:rPr>
          <w:rFonts w:ascii="Times New Roman" w:hAnsi="Times New Roman" w:cs="Times New Roman"/>
        </w:rPr>
        <w:t xml:space="preserve">. T. </w:t>
      </w:r>
      <w:proofErr w:type="spellStart"/>
      <w:r>
        <w:rPr>
          <w:rFonts w:ascii="Times New Roman" w:hAnsi="Times New Roman" w:cs="Times New Roman"/>
        </w:rPr>
        <w:t>Mozga</w:t>
      </w:r>
      <w:proofErr w:type="spellEnd"/>
      <w:r>
        <w:rPr>
          <w:rFonts w:ascii="Times New Roman" w:hAnsi="Times New Roman" w:cs="Times New Roman"/>
        </w:rPr>
        <w:t xml:space="preserve"> je pozván na další pravidelné jednání Rady ředitele BC (koncem března), kde budou dohodnuty finální komtury projektu </w:t>
      </w:r>
      <w:r w:rsidR="00852C13"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deadline</w:t>
      </w:r>
      <w:proofErr w:type="spellEnd"/>
      <w:r>
        <w:rPr>
          <w:rFonts w:ascii="Times New Roman" w:hAnsi="Times New Roman" w:cs="Times New Roman"/>
        </w:rPr>
        <w:t xml:space="preserve"> je až v červnu 2025).</w:t>
      </w:r>
    </w:p>
    <w:p w14:paraId="14FE3F2D" w14:textId="77777777" w:rsidR="009D1DE7" w:rsidRDefault="009D1DE7" w:rsidP="009D1DE7">
      <w:pPr>
        <w:contextualSpacing/>
        <w:mirrorIndents/>
        <w:rPr>
          <w:rFonts w:ascii="Times New Roman" w:hAnsi="Times New Roman" w:cs="Times New Roman"/>
        </w:rPr>
      </w:pPr>
    </w:p>
    <w:p w14:paraId="33AB49F5" w14:textId="3D9C6D8C" w:rsidR="005F7503" w:rsidRPr="005F7503" w:rsidRDefault="009D1DE7" w:rsidP="00017A5B">
      <w:pPr>
        <w:contextualSpacing/>
        <w:mirrorIndents/>
        <w:rPr>
          <w:rFonts w:ascii="Times New Roman" w:hAnsi="Times New Roman" w:cs="Times New Roman"/>
        </w:rPr>
      </w:pPr>
      <w:r w:rsidRPr="009D1DE7">
        <w:rPr>
          <w:rFonts w:ascii="Times New Roman" w:hAnsi="Times New Roman" w:cs="Times New Roman"/>
          <w:b/>
          <w:u w:val="single"/>
        </w:rPr>
        <w:t>3</w:t>
      </w:r>
      <w:r w:rsidR="005F7503" w:rsidRPr="009D1DE7">
        <w:rPr>
          <w:rFonts w:ascii="Times New Roman" w:hAnsi="Times New Roman" w:cs="Times New Roman"/>
          <w:b/>
          <w:u w:val="single"/>
        </w:rPr>
        <w:t>/</w:t>
      </w:r>
      <w:r w:rsidR="005F7503" w:rsidRPr="0017768E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Audit </w:t>
      </w:r>
      <w:proofErr w:type="spellStart"/>
      <w:r>
        <w:rPr>
          <w:rFonts w:ascii="Times New Roman" w:hAnsi="Times New Roman" w:cs="Times New Roman"/>
          <w:b/>
          <w:u w:val="single"/>
        </w:rPr>
        <w:t>THS</w:t>
      </w:r>
      <w:proofErr w:type="spellEnd"/>
    </w:p>
    <w:p w14:paraId="35237471" w14:textId="77777777" w:rsidR="009D1DE7" w:rsidRDefault="009D1DE7" w:rsidP="00017A5B">
      <w:pPr>
        <w:contextualSpacing/>
        <w:mirrorIndents/>
        <w:rPr>
          <w:rFonts w:ascii="Times New Roman" w:hAnsi="Times New Roman" w:cs="Times New Roman"/>
        </w:rPr>
      </w:pPr>
    </w:p>
    <w:p w14:paraId="0F7C9429" w14:textId="77777777" w:rsidR="00A67141" w:rsidRDefault="009D1DE7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V. Novotný a </w:t>
      </w:r>
      <w:r w:rsidR="005F7503" w:rsidRPr="005F7503">
        <w:rPr>
          <w:rFonts w:ascii="Times New Roman" w:hAnsi="Times New Roman" w:cs="Times New Roman"/>
        </w:rPr>
        <w:t xml:space="preserve">V. Košťál </w:t>
      </w:r>
      <w:r>
        <w:rPr>
          <w:rFonts w:ascii="Times New Roman" w:hAnsi="Times New Roman" w:cs="Times New Roman"/>
        </w:rPr>
        <w:t xml:space="preserve">informovali o průběhu a výsledcích debaty na jednání Rady ředitele BC (28. 2. 2025) </w:t>
      </w:r>
      <w:r w:rsidR="00610D63">
        <w:rPr>
          <w:rFonts w:ascii="Times New Roman" w:hAnsi="Times New Roman" w:cs="Times New Roman"/>
        </w:rPr>
        <w:t>o činnosti</w:t>
      </w:r>
      <w:r w:rsidR="00A67141">
        <w:rPr>
          <w:rFonts w:ascii="Times New Roman" w:hAnsi="Times New Roman" w:cs="Times New Roman"/>
        </w:rPr>
        <w:t xml:space="preserve"> </w:t>
      </w:r>
      <w:proofErr w:type="spellStart"/>
      <w:r w:rsidR="00A67141">
        <w:rPr>
          <w:rFonts w:ascii="Times New Roman" w:hAnsi="Times New Roman" w:cs="Times New Roman"/>
        </w:rPr>
        <w:t>THS</w:t>
      </w:r>
      <w:proofErr w:type="spellEnd"/>
      <w:r w:rsidR="00610D63">
        <w:rPr>
          <w:rFonts w:ascii="Times New Roman" w:hAnsi="Times New Roman" w:cs="Times New Roman"/>
        </w:rPr>
        <w:t xml:space="preserve">. </w:t>
      </w:r>
    </w:p>
    <w:p w14:paraId="49CA492F" w14:textId="77777777" w:rsidR="00A67141" w:rsidRDefault="00A67141" w:rsidP="00017A5B">
      <w:pPr>
        <w:contextualSpacing/>
        <w:mirrorIndents/>
        <w:rPr>
          <w:rFonts w:ascii="Times New Roman" w:hAnsi="Times New Roman" w:cs="Times New Roman"/>
        </w:rPr>
      </w:pPr>
    </w:p>
    <w:p w14:paraId="4D4116F7" w14:textId="0741A78D" w:rsidR="005F7503" w:rsidRDefault="00610D63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K. Veselý (vedoucí </w:t>
      </w:r>
      <w:proofErr w:type="spellStart"/>
      <w:r>
        <w:rPr>
          <w:rFonts w:ascii="Times New Roman" w:hAnsi="Times New Roman" w:cs="Times New Roman"/>
        </w:rPr>
        <w:t>THS</w:t>
      </w:r>
      <w:proofErr w:type="spellEnd"/>
      <w:r>
        <w:rPr>
          <w:rFonts w:ascii="Times New Roman" w:hAnsi="Times New Roman" w:cs="Times New Roman"/>
        </w:rPr>
        <w:t xml:space="preserve">) vystoupil </w:t>
      </w:r>
      <w:r w:rsidR="00A67141">
        <w:rPr>
          <w:rFonts w:ascii="Times New Roman" w:hAnsi="Times New Roman" w:cs="Times New Roman"/>
        </w:rPr>
        <w:t xml:space="preserve">na jednání </w:t>
      </w:r>
      <w:r>
        <w:rPr>
          <w:rFonts w:ascii="Times New Roman" w:hAnsi="Times New Roman" w:cs="Times New Roman"/>
        </w:rPr>
        <w:t xml:space="preserve">s analýzou rozpočtu </w:t>
      </w:r>
      <w:proofErr w:type="spellStart"/>
      <w:r>
        <w:rPr>
          <w:rFonts w:ascii="Times New Roman" w:hAnsi="Times New Roman" w:cs="Times New Roman"/>
        </w:rPr>
        <w:t>THS</w:t>
      </w:r>
      <w:proofErr w:type="spellEnd"/>
      <w:r>
        <w:rPr>
          <w:rFonts w:ascii="Times New Roman" w:hAnsi="Times New Roman" w:cs="Times New Roman"/>
        </w:rPr>
        <w:t xml:space="preserve"> (ca. 55 mil Kč ročně) a konstatoval, že zaměstnanci </w:t>
      </w:r>
      <w:proofErr w:type="spellStart"/>
      <w:r>
        <w:rPr>
          <w:rFonts w:ascii="Times New Roman" w:hAnsi="Times New Roman" w:cs="Times New Roman"/>
        </w:rPr>
        <w:t>THS</w:t>
      </w:r>
      <w:proofErr w:type="spellEnd"/>
      <w:r>
        <w:rPr>
          <w:rFonts w:ascii="Times New Roman" w:hAnsi="Times New Roman" w:cs="Times New Roman"/>
        </w:rPr>
        <w:t xml:space="preserve"> pobírají velmi nízké platy, což vede k problémům při jejich náboru nebo udržení (konkurence s jinými sektory). Dále </w:t>
      </w:r>
      <w:proofErr w:type="spellStart"/>
      <w:r>
        <w:rPr>
          <w:rFonts w:ascii="Times New Roman" w:hAnsi="Times New Roman" w:cs="Times New Roman"/>
        </w:rPr>
        <w:t>THS</w:t>
      </w:r>
      <w:proofErr w:type="spellEnd"/>
      <w:r>
        <w:rPr>
          <w:rFonts w:ascii="Times New Roman" w:hAnsi="Times New Roman" w:cs="Times New Roman"/>
        </w:rPr>
        <w:t xml:space="preserve"> nemá obsazeny některé klíčové pozice (z pohledu </w:t>
      </w:r>
      <w:proofErr w:type="spellStart"/>
      <w:r>
        <w:rPr>
          <w:rFonts w:ascii="Times New Roman" w:hAnsi="Times New Roman" w:cs="Times New Roman"/>
        </w:rPr>
        <w:t>THS</w:t>
      </w:r>
      <w:proofErr w:type="spellEnd"/>
      <w:r>
        <w:rPr>
          <w:rFonts w:ascii="Times New Roman" w:hAnsi="Times New Roman" w:cs="Times New Roman"/>
        </w:rPr>
        <w:t xml:space="preserve">): právník, vedoucí úseku </w:t>
      </w:r>
      <w:proofErr w:type="spellStart"/>
      <w:r>
        <w:rPr>
          <w:rFonts w:ascii="Times New Roman" w:hAnsi="Times New Roman" w:cs="Times New Roman"/>
        </w:rPr>
        <w:t>kyber</w:t>
      </w:r>
      <w:proofErr w:type="spellEnd"/>
      <w:r>
        <w:rPr>
          <w:rFonts w:ascii="Times New Roman" w:hAnsi="Times New Roman" w:cs="Times New Roman"/>
        </w:rPr>
        <w:t xml:space="preserve">-bezpečnosti. Celkově K. </w:t>
      </w:r>
      <w:r>
        <w:rPr>
          <w:rFonts w:ascii="Times New Roman" w:hAnsi="Times New Roman" w:cs="Times New Roman"/>
        </w:rPr>
        <w:lastRenderedPageBreak/>
        <w:t xml:space="preserve">Veselý požaduje buď navýšení rozpočtu </w:t>
      </w:r>
      <w:proofErr w:type="spellStart"/>
      <w:r>
        <w:rPr>
          <w:rFonts w:ascii="Times New Roman" w:hAnsi="Times New Roman" w:cs="Times New Roman"/>
        </w:rPr>
        <w:t>THS</w:t>
      </w:r>
      <w:proofErr w:type="spellEnd"/>
      <w:r>
        <w:rPr>
          <w:rFonts w:ascii="Times New Roman" w:hAnsi="Times New Roman" w:cs="Times New Roman"/>
        </w:rPr>
        <w:t xml:space="preserve"> anebo </w:t>
      </w:r>
      <w:r w:rsidR="00A23CA1">
        <w:rPr>
          <w:rFonts w:ascii="Times New Roman" w:hAnsi="Times New Roman" w:cs="Times New Roman"/>
        </w:rPr>
        <w:t>audit</w:t>
      </w:r>
      <w:r>
        <w:rPr>
          <w:rFonts w:ascii="Times New Roman" w:hAnsi="Times New Roman" w:cs="Times New Roman"/>
        </w:rPr>
        <w:t xml:space="preserve"> jednotlivých činností a jejich redukci (převedení na ústavy?).</w:t>
      </w:r>
    </w:p>
    <w:p w14:paraId="2F42D04F" w14:textId="77777777" w:rsidR="00610D63" w:rsidRDefault="00610D63" w:rsidP="00017A5B">
      <w:pPr>
        <w:contextualSpacing/>
        <w:mirrorIndents/>
        <w:rPr>
          <w:rFonts w:ascii="Times New Roman" w:hAnsi="Times New Roman" w:cs="Times New Roman"/>
        </w:rPr>
      </w:pPr>
    </w:p>
    <w:p w14:paraId="313E2112" w14:textId="6DD5B781" w:rsidR="00610D63" w:rsidRDefault="00610D63" w:rsidP="00017A5B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 vystoupení K. Veselého proběhla debata s těmito závěry:</w:t>
      </w:r>
    </w:p>
    <w:p w14:paraId="6022F76E" w14:textId="3E6AB717" w:rsidR="00610D63" w:rsidRDefault="00A23CA1" w:rsidP="00610D63">
      <w:pPr>
        <w:pStyle w:val="Odstavecseseznamem"/>
        <w:numPr>
          <w:ilvl w:val="0"/>
          <w:numId w:val="4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podrobný audit všech činností </w:t>
      </w:r>
      <w:proofErr w:type="spellStart"/>
      <w:r>
        <w:rPr>
          <w:rFonts w:ascii="Times New Roman" w:hAnsi="Times New Roman" w:cs="Times New Roman"/>
        </w:rPr>
        <w:t>THS</w:t>
      </w:r>
      <w:proofErr w:type="spellEnd"/>
      <w:r>
        <w:rPr>
          <w:rFonts w:ascii="Times New Roman" w:hAnsi="Times New Roman" w:cs="Times New Roman"/>
        </w:rPr>
        <w:t xml:space="preserve"> </w:t>
      </w:r>
      <w:r w:rsidR="00610D63">
        <w:rPr>
          <w:rFonts w:ascii="Times New Roman" w:hAnsi="Times New Roman" w:cs="Times New Roman"/>
        </w:rPr>
        <w:t>je nutný;</w:t>
      </w:r>
    </w:p>
    <w:p w14:paraId="5DDD5731" w14:textId="28A4FA32" w:rsidR="00610D63" w:rsidRDefault="00610D63" w:rsidP="00610D63">
      <w:pPr>
        <w:pStyle w:val="Odstavecseseznamem"/>
        <w:numPr>
          <w:ilvl w:val="0"/>
          <w:numId w:val="4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tento audit zatím nebude zadán </w:t>
      </w:r>
      <w:r w:rsidR="00A23CA1">
        <w:rPr>
          <w:rFonts w:ascii="Times New Roman" w:hAnsi="Times New Roman" w:cs="Times New Roman"/>
        </w:rPr>
        <w:t>externímu</w:t>
      </w:r>
      <w:r>
        <w:rPr>
          <w:rFonts w:ascii="Times New Roman" w:hAnsi="Times New Roman" w:cs="Times New Roman"/>
        </w:rPr>
        <w:t xml:space="preserve"> subjektu;</w:t>
      </w:r>
    </w:p>
    <w:p w14:paraId="3AEDBBC3" w14:textId="308FDADA" w:rsidR="00610D63" w:rsidRDefault="00610D63" w:rsidP="00610D63">
      <w:pPr>
        <w:pStyle w:val="Odstavecseseznamem"/>
        <w:numPr>
          <w:ilvl w:val="0"/>
          <w:numId w:val="4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‘audit’ z</w:t>
      </w:r>
      <w:proofErr w:type="spellStart"/>
      <w:r>
        <w:rPr>
          <w:rFonts w:ascii="Times New Roman" w:hAnsi="Times New Roman" w:cs="Times New Roman"/>
        </w:rPr>
        <w:t>ačne</w:t>
      </w:r>
      <w:proofErr w:type="spellEnd"/>
      <w:r>
        <w:rPr>
          <w:rFonts w:ascii="Times New Roman" w:hAnsi="Times New Roman" w:cs="Times New Roman"/>
        </w:rPr>
        <w:t xml:space="preserve"> tím, že K. Veselý bude </w:t>
      </w:r>
      <w:r w:rsidR="00A67141">
        <w:rPr>
          <w:rFonts w:ascii="Times New Roman" w:hAnsi="Times New Roman" w:cs="Times New Roman"/>
        </w:rPr>
        <w:t xml:space="preserve">postupně </w:t>
      </w:r>
      <w:r>
        <w:rPr>
          <w:rFonts w:ascii="Times New Roman" w:hAnsi="Times New Roman" w:cs="Times New Roman"/>
        </w:rPr>
        <w:t xml:space="preserve">jednat s řediteli ústavů BC, aby společně </w:t>
      </w:r>
      <w:r w:rsidR="00A67141">
        <w:rPr>
          <w:rFonts w:ascii="Times New Roman" w:hAnsi="Times New Roman" w:cs="Times New Roman"/>
        </w:rPr>
        <w:t xml:space="preserve">identifikovali činnosti, které jsou jednak nezbytné a zároveň je účelné zajišťovat je centrálně, dále aby identifikovali činnosti a úseky, kde jsou rezervy buď v personálním výkonu nebo v organizaci (některé činnosti lze </w:t>
      </w:r>
      <w:r w:rsidR="00A23CA1">
        <w:rPr>
          <w:rFonts w:ascii="Times New Roman" w:hAnsi="Times New Roman" w:cs="Times New Roman"/>
        </w:rPr>
        <w:t xml:space="preserve">možná </w:t>
      </w:r>
      <w:r w:rsidR="00A67141">
        <w:rPr>
          <w:rFonts w:ascii="Times New Roman" w:hAnsi="Times New Roman" w:cs="Times New Roman"/>
        </w:rPr>
        <w:t xml:space="preserve">těsněji </w:t>
      </w:r>
      <w:r w:rsidR="00A67141">
        <w:rPr>
          <w:rFonts w:ascii="Times New Roman" w:hAnsi="Times New Roman" w:cs="Times New Roman"/>
          <w:lang w:val="en-US"/>
        </w:rPr>
        <w:t>‘</w:t>
      </w:r>
      <w:r w:rsidR="00A67141">
        <w:rPr>
          <w:rFonts w:ascii="Times New Roman" w:hAnsi="Times New Roman" w:cs="Times New Roman"/>
        </w:rPr>
        <w:t>svázat s jednotlivými ústavy</w:t>
      </w:r>
      <w:r w:rsidR="00A67141">
        <w:rPr>
          <w:rFonts w:ascii="Times New Roman" w:hAnsi="Times New Roman" w:cs="Times New Roman"/>
          <w:lang w:val="en-US"/>
        </w:rPr>
        <w:t xml:space="preserve">’; </w:t>
      </w:r>
      <w:proofErr w:type="spellStart"/>
      <w:r w:rsidR="00A67141">
        <w:rPr>
          <w:rFonts w:ascii="Times New Roman" w:hAnsi="Times New Roman" w:cs="Times New Roman"/>
          <w:lang w:val="en-US"/>
        </w:rPr>
        <w:t>jsou</w:t>
      </w:r>
      <w:proofErr w:type="spellEnd"/>
      <w:r w:rsidR="00A6714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67141">
        <w:rPr>
          <w:rFonts w:ascii="Times New Roman" w:hAnsi="Times New Roman" w:cs="Times New Roman"/>
          <w:lang w:val="en-US"/>
        </w:rPr>
        <w:t>všechny</w:t>
      </w:r>
      <w:proofErr w:type="spellEnd"/>
      <w:r w:rsidR="00A6714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67141">
        <w:rPr>
          <w:rFonts w:ascii="Times New Roman" w:hAnsi="Times New Roman" w:cs="Times New Roman"/>
          <w:lang w:val="en-US"/>
        </w:rPr>
        <w:t>činnosti</w:t>
      </w:r>
      <w:proofErr w:type="spellEnd"/>
      <w:r w:rsidR="00A6714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67141">
        <w:rPr>
          <w:rFonts w:ascii="Times New Roman" w:hAnsi="Times New Roman" w:cs="Times New Roman"/>
          <w:lang w:val="en-US"/>
        </w:rPr>
        <w:t>nezbytné</w:t>
      </w:r>
      <w:proofErr w:type="spellEnd"/>
      <w:r w:rsidR="00A67141">
        <w:rPr>
          <w:rFonts w:ascii="Times New Roman" w:hAnsi="Times New Roman" w:cs="Times New Roman"/>
          <w:lang w:val="en-US"/>
        </w:rPr>
        <w:t xml:space="preserve">?); </w:t>
      </w:r>
      <w:r w:rsidR="00A67141">
        <w:rPr>
          <w:rFonts w:ascii="Times New Roman" w:hAnsi="Times New Roman" w:cs="Times New Roman"/>
        </w:rPr>
        <w:t>cílem je najít efektivní řešení bez nutnosti zvyšování nákladů;</w:t>
      </w:r>
    </w:p>
    <w:p w14:paraId="12BE819A" w14:textId="154E91F5" w:rsidR="00A67141" w:rsidRDefault="00A67141" w:rsidP="00610D63">
      <w:pPr>
        <w:pStyle w:val="Odstavecseseznamem"/>
        <w:numPr>
          <w:ilvl w:val="0"/>
          <w:numId w:val="4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tato jednání buď povedou k výsledku anebo se ukáže, že externí audit je nutný (bude ovšem nákladný)</w:t>
      </w:r>
    </w:p>
    <w:p w14:paraId="4CA198F2" w14:textId="606D39D5" w:rsidR="00A23CA1" w:rsidRPr="005F7503" w:rsidRDefault="00A23CA1" w:rsidP="00A23CA1">
      <w:pPr>
        <w:contextualSpacing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4</w:t>
      </w:r>
      <w:r w:rsidRPr="009D1DE7">
        <w:rPr>
          <w:rFonts w:ascii="Times New Roman" w:hAnsi="Times New Roman" w:cs="Times New Roman"/>
          <w:b/>
          <w:u w:val="single"/>
        </w:rPr>
        <w:t>/</w:t>
      </w:r>
      <w:r w:rsidRPr="0017768E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Různé</w:t>
      </w:r>
    </w:p>
    <w:p w14:paraId="551AEF33" w14:textId="0E6087B1" w:rsidR="005F7503" w:rsidRDefault="00A23CA1" w:rsidP="00A23CA1">
      <w:pPr>
        <w:pStyle w:val="Odstavecseseznamem"/>
        <w:numPr>
          <w:ilvl w:val="0"/>
          <w:numId w:val="5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M.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 xml:space="preserve"> informoval o výsledku jednání s B. Helclovou o možnostech tvorby ústavních úspor</w:t>
      </w:r>
      <w:r w:rsidR="00271243">
        <w:rPr>
          <w:rFonts w:ascii="Times New Roman" w:hAnsi="Times New Roman" w:cs="Times New Roman"/>
        </w:rPr>
        <w:t xml:space="preserve"> (s volným použitím a převoditelností z roku na rok)</w:t>
      </w:r>
      <w:r>
        <w:rPr>
          <w:rFonts w:ascii="Times New Roman" w:hAnsi="Times New Roman" w:cs="Times New Roman"/>
        </w:rPr>
        <w:t xml:space="preserve">. Tato možnost sice existuje, ale je zatížena několika velkými problémy: </w:t>
      </w:r>
      <w:r w:rsidR="00271243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lang w:val="en-US"/>
        </w:rPr>
        <w:t>‘</w:t>
      </w:r>
      <w:r>
        <w:rPr>
          <w:rFonts w:ascii="Times New Roman" w:hAnsi="Times New Roman" w:cs="Times New Roman"/>
        </w:rPr>
        <w:t xml:space="preserve">spořit‘ lze pouze z prostředků, které pochází ze zakázek a smluv (tedy nikoli z dotací a projektů); </w:t>
      </w:r>
      <w:r w:rsidR="00271243"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  <w:lang w:val="en-US"/>
        </w:rPr>
        <w:t>‘</w:t>
      </w:r>
      <w:r w:rsidR="00852C13">
        <w:rPr>
          <w:rFonts w:ascii="Times New Roman" w:hAnsi="Times New Roman" w:cs="Times New Roman"/>
        </w:rPr>
        <w:t xml:space="preserve">spořit‘ </w:t>
      </w:r>
      <w:bookmarkStart w:id="0" w:name="_GoBack"/>
      <w:bookmarkEnd w:id="0"/>
      <w:r>
        <w:rPr>
          <w:rFonts w:ascii="Times New Roman" w:hAnsi="Times New Roman" w:cs="Times New Roman"/>
        </w:rPr>
        <w:t>lze pouze část těchto prostředků (min 30</w:t>
      </w:r>
      <w:r>
        <w:rPr>
          <w:rFonts w:ascii="Times New Roman" w:hAnsi="Times New Roman" w:cs="Times New Roman"/>
          <w:lang w:val="en-US"/>
        </w:rPr>
        <w:t xml:space="preserve">% </w:t>
      </w:r>
      <w:proofErr w:type="spellStart"/>
      <w:r>
        <w:rPr>
          <w:rFonts w:ascii="Times New Roman" w:hAnsi="Times New Roman" w:cs="Times New Roman"/>
          <w:lang w:val="en-US"/>
        </w:rPr>
        <w:t>mus</w:t>
      </w:r>
      <w:proofErr w:type="spellEnd"/>
      <w:r>
        <w:rPr>
          <w:rFonts w:ascii="Times New Roman" w:hAnsi="Times New Roman" w:cs="Times New Roman"/>
        </w:rPr>
        <w:t xml:space="preserve">í být vynaloženo na skutečné plnění zakázek a smluv); </w:t>
      </w:r>
      <w:r w:rsidR="00271243"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z </w:t>
      </w:r>
      <w:r>
        <w:rPr>
          <w:rFonts w:ascii="Times New Roman" w:hAnsi="Times New Roman" w:cs="Times New Roman"/>
          <w:lang w:val="en-US"/>
        </w:rPr>
        <w:t>‘</w:t>
      </w:r>
      <w:proofErr w:type="spellStart"/>
      <w:r>
        <w:rPr>
          <w:rFonts w:ascii="Times New Roman" w:hAnsi="Times New Roman" w:cs="Times New Roman"/>
          <w:lang w:val="en-US"/>
        </w:rPr>
        <w:t>uspořených</w:t>
      </w:r>
      <w:proofErr w:type="spellEnd"/>
      <w:r>
        <w:rPr>
          <w:rFonts w:ascii="Times New Roman" w:hAnsi="Times New Roman" w:cs="Times New Roman"/>
        </w:rPr>
        <w:t xml:space="preserve">‘ prostředků je nutné odvést státu daň; </w:t>
      </w:r>
      <w:r w:rsidR="00271243"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 xml:space="preserve">nákupy z </w:t>
      </w:r>
      <w:r>
        <w:rPr>
          <w:rFonts w:ascii="Times New Roman" w:hAnsi="Times New Roman" w:cs="Times New Roman"/>
          <w:lang w:val="en-US"/>
        </w:rPr>
        <w:t>‘</w:t>
      </w:r>
      <w:proofErr w:type="spellStart"/>
      <w:r>
        <w:rPr>
          <w:rFonts w:ascii="Times New Roman" w:hAnsi="Times New Roman" w:cs="Times New Roman"/>
          <w:lang w:val="en-US"/>
        </w:rPr>
        <w:t>uspořených</w:t>
      </w:r>
      <w:proofErr w:type="spellEnd"/>
      <w:r>
        <w:rPr>
          <w:rFonts w:ascii="Times New Roman" w:hAnsi="Times New Roman" w:cs="Times New Roman"/>
        </w:rPr>
        <w:t xml:space="preserve">‘ prostředků podléhají DPH (zatímco </w:t>
      </w:r>
      <w:r>
        <w:rPr>
          <w:rFonts w:ascii="Times New Roman" w:hAnsi="Times New Roman" w:cs="Times New Roman"/>
          <w:lang w:val="en-US"/>
        </w:rPr>
        <w:t>‘</w:t>
      </w:r>
      <w:r>
        <w:rPr>
          <w:rFonts w:ascii="Times New Roman" w:hAnsi="Times New Roman" w:cs="Times New Roman"/>
        </w:rPr>
        <w:t>smluvní nákupy</w:t>
      </w:r>
      <w:r>
        <w:rPr>
          <w:rFonts w:ascii="Times New Roman" w:hAnsi="Times New Roman" w:cs="Times New Roman"/>
          <w:lang w:val="en-US"/>
        </w:rPr>
        <w:t>‘</w:t>
      </w:r>
      <w:r>
        <w:rPr>
          <w:rFonts w:ascii="Times New Roman" w:hAnsi="Times New Roman" w:cs="Times New Roman"/>
        </w:rPr>
        <w:t xml:space="preserve"> ne). Celkově tak vzniká značná finanční ztráta a </w:t>
      </w:r>
      <w:r w:rsidR="00271243">
        <w:rPr>
          <w:rFonts w:ascii="Times New Roman" w:hAnsi="Times New Roman" w:cs="Times New Roman"/>
        </w:rPr>
        <w:t>je třeba zvážit, zda-</w:t>
      </w:r>
      <w:proofErr w:type="spellStart"/>
      <w:r w:rsidR="00271243">
        <w:rPr>
          <w:rFonts w:ascii="Times New Roman" w:hAnsi="Times New Roman" w:cs="Times New Roman"/>
        </w:rPr>
        <w:t>li</w:t>
      </w:r>
      <w:proofErr w:type="spellEnd"/>
      <w:r w:rsidR="00271243">
        <w:rPr>
          <w:rFonts w:ascii="Times New Roman" w:hAnsi="Times New Roman" w:cs="Times New Roman"/>
        </w:rPr>
        <w:t xml:space="preserve"> je pro </w:t>
      </w:r>
      <w:proofErr w:type="spellStart"/>
      <w:r w:rsidR="00271243">
        <w:rPr>
          <w:rFonts w:ascii="Times New Roman" w:hAnsi="Times New Roman" w:cs="Times New Roman"/>
        </w:rPr>
        <w:t>ENTÚ</w:t>
      </w:r>
      <w:proofErr w:type="spellEnd"/>
      <w:r w:rsidR="00271243">
        <w:rPr>
          <w:rFonts w:ascii="Times New Roman" w:hAnsi="Times New Roman" w:cs="Times New Roman"/>
        </w:rPr>
        <w:t xml:space="preserve"> akceptovatelná, také s ohledem na celkové množství (relativně malé) takto </w:t>
      </w:r>
      <w:r w:rsidR="00271243">
        <w:rPr>
          <w:rFonts w:ascii="Times New Roman" w:hAnsi="Times New Roman" w:cs="Times New Roman"/>
          <w:lang w:val="en-US"/>
        </w:rPr>
        <w:t>‘</w:t>
      </w:r>
      <w:proofErr w:type="spellStart"/>
      <w:r w:rsidR="00271243">
        <w:rPr>
          <w:rFonts w:ascii="Times New Roman" w:hAnsi="Times New Roman" w:cs="Times New Roman"/>
          <w:lang w:val="en-US"/>
        </w:rPr>
        <w:t>uspořitelných</w:t>
      </w:r>
      <w:proofErr w:type="spellEnd"/>
      <w:r w:rsidR="00271243">
        <w:rPr>
          <w:rFonts w:ascii="Times New Roman" w:hAnsi="Times New Roman" w:cs="Times New Roman"/>
        </w:rPr>
        <w:t xml:space="preserve">‘ prostředků </w:t>
      </w:r>
      <w:proofErr w:type="gramStart"/>
      <w:r w:rsidR="00271243">
        <w:rPr>
          <w:rFonts w:ascii="Times New Roman" w:hAnsi="Times New Roman" w:cs="Times New Roman"/>
        </w:rPr>
        <w:t>ročně ...</w:t>
      </w:r>
      <w:proofErr w:type="gramEnd"/>
      <w:r w:rsidR="00271243">
        <w:rPr>
          <w:rFonts w:ascii="Times New Roman" w:hAnsi="Times New Roman" w:cs="Times New Roman"/>
        </w:rPr>
        <w:t xml:space="preserve"> </w:t>
      </w:r>
    </w:p>
    <w:p w14:paraId="52C14B5E" w14:textId="3406356C" w:rsidR="00622884" w:rsidRDefault="00271243" w:rsidP="00A23CA1">
      <w:pPr>
        <w:pStyle w:val="Odstavecseseznamem"/>
        <w:numPr>
          <w:ilvl w:val="0"/>
          <w:numId w:val="5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Mzdy doktorandů a techniků na projektech (grantech). Vedení ústavu apeluje na řešitele grantů, aby požadovali od </w:t>
      </w:r>
      <w:proofErr w:type="spellStart"/>
      <w:r>
        <w:rPr>
          <w:rFonts w:ascii="Times New Roman" w:hAnsi="Times New Roman" w:cs="Times New Roman"/>
        </w:rPr>
        <w:t>grantove</w:t>
      </w:r>
      <w:r w:rsidR="00622884">
        <w:rPr>
          <w:rFonts w:ascii="Times New Roman" w:hAnsi="Times New Roman" w:cs="Times New Roman"/>
        </w:rPr>
        <w:t>k</w:t>
      </w:r>
      <w:proofErr w:type="spellEnd"/>
      <w:r w:rsidR="00622884">
        <w:rPr>
          <w:rFonts w:ascii="Times New Roman" w:hAnsi="Times New Roman" w:cs="Times New Roman"/>
        </w:rPr>
        <w:t xml:space="preserve"> maximální </w:t>
      </w:r>
      <w:r>
        <w:rPr>
          <w:rFonts w:ascii="Times New Roman" w:hAnsi="Times New Roman" w:cs="Times New Roman"/>
        </w:rPr>
        <w:t xml:space="preserve">možné mzdy (při zvážení všech hledisek, samozřejmě). </w:t>
      </w:r>
      <w:r w:rsidR="00C54488">
        <w:rPr>
          <w:rFonts w:ascii="Times New Roman" w:hAnsi="Times New Roman" w:cs="Times New Roman"/>
        </w:rPr>
        <w:t>Pro techniky je potřeba požadovat minimální základ 36 tis. Kč/</w:t>
      </w:r>
      <w:proofErr w:type="spellStart"/>
      <w:r w:rsidR="00C54488">
        <w:rPr>
          <w:rFonts w:ascii="Times New Roman" w:hAnsi="Times New Roman" w:cs="Times New Roman"/>
        </w:rPr>
        <w:t>měs</w:t>
      </w:r>
      <w:proofErr w:type="spellEnd"/>
      <w:r w:rsidR="00C54488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Pro doktorandy je nutné požadovat </w:t>
      </w:r>
      <w:r w:rsidR="00C54488">
        <w:rPr>
          <w:rFonts w:ascii="Times New Roman" w:hAnsi="Times New Roman" w:cs="Times New Roman"/>
        </w:rPr>
        <w:t>pokrytí tří</w:t>
      </w:r>
      <w:r w:rsidR="00622884">
        <w:rPr>
          <w:rFonts w:ascii="Times New Roman" w:hAnsi="Times New Roman" w:cs="Times New Roman"/>
        </w:rPr>
        <w:t xml:space="preserve"> let</w:t>
      </w:r>
      <w:r w:rsidR="00C54488">
        <w:rPr>
          <w:rFonts w:ascii="Times New Roman" w:hAnsi="Times New Roman" w:cs="Times New Roman"/>
        </w:rPr>
        <w:t xml:space="preserve"> studia</w:t>
      </w:r>
      <w:r w:rsidR="00622884">
        <w:rPr>
          <w:rFonts w:ascii="Times New Roman" w:hAnsi="Times New Roman" w:cs="Times New Roman"/>
        </w:rPr>
        <w:t>, přičemž ústav se zavazuje pokrýt 4. rok studia, doporučení</w:t>
      </w:r>
      <w:r w:rsidR="00C54488">
        <w:rPr>
          <w:rFonts w:ascii="Times New Roman" w:hAnsi="Times New Roman" w:cs="Times New Roman"/>
        </w:rPr>
        <w:t xml:space="preserve"> ř</w:t>
      </w:r>
      <w:r w:rsidR="00622884">
        <w:rPr>
          <w:rFonts w:ascii="Times New Roman" w:hAnsi="Times New Roman" w:cs="Times New Roman"/>
        </w:rPr>
        <w:t xml:space="preserve">editele </w:t>
      </w:r>
      <w:proofErr w:type="spellStart"/>
      <w:r w:rsidR="00622884">
        <w:rPr>
          <w:rFonts w:ascii="Times New Roman" w:hAnsi="Times New Roman" w:cs="Times New Roman"/>
        </w:rPr>
        <w:t>ENTÚ</w:t>
      </w:r>
      <w:proofErr w:type="spellEnd"/>
      <w:r w:rsidR="00622884">
        <w:rPr>
          <w:rFonts w:ascii="Times New Roman" w:hAnsi="Times New Roman" w:cs="Times New Roman"/>
        </w:rPr>
        <w:t xml:space="preserve"> je požadovat </w:t>
      </w:r>
      <w:r w:rsidR="00C54488">
        <w:rPr>
          <w:rFonts w:ascii="Times New Roman" w:hAnsi="Times New Roman" w:cs="Times New Roman"/>
        </w:rPr>
        <w:t xml:space="preserve">minimálně tyto </w:t>
      </w:r>
      <w:r w:rsidR="00622884">
        <w:rPr>
          <w:rFonts w:ascii="Times New Roman" w:hAnsi="Times New Roman" w:cs="Times New Roman"/>
        </w:rPr>
        <w:t xml:space="preserve">prostředky pro PhD. </w:t>
      </w:r>
      <w:proofErr w:type="gramStart"/>
      <w:r w:rsidR="00622884">
        <w:rPr>
          <w:rFonts w:ascii="Times New Roman" w:hAnsi="Times New Roman" w:cs="Times New Roman"/>
        </w:rPr>
        <w:t>studenty</w:t>
      </w:r>
      <w:proofErr w:type="gramEnd"/>
      <w:r w:rsidR="00622884">
        <w:rPr>
          <w:rFonts w:ascii="Times New Roman" w:hAnsi="Times New Roman" w:cs="Times New Roman"/>
        </w:rPr>
        <w:t>:</w:t>
      </w:r>
    </w:p>
    <w:p w14:paraId="0757A461" w14:textId="0AD91A8C" w:rsidR="00622884" w:rsidRDefault="00622884" w:rsidP="00622884">
      <w:pPr>
        <w:pStyle w:val="Odstavecseseznamem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1. rok – základ 40 tis. Kč/</w:t>
      </w:r>
      <w:proofErr w:type="spellStart"/>
      <w:r>
        <w:rPr>
          <w:rFonts w:ascii="Times New Roman" w:hAnsi="Times New Roman" w:cs="Times New Roman"/>
        </w:rPr>
        <w:t>měs</w:t>
      </w:r>
      <w:proofErr w:type="spellEnd"/>
      <w:r>
        <w:rPr>
          <w:rFonts w:ascii="Times New Roman" w:hAnsi="Times New Roman" w:cs="Times New Roman"/>
        </w:rPr>
        <w:t>., úvazek 0,5</w:t>
      </w:r>
    </w:p>
    <w:p w14:paraId="69D7F433" w14:textId="5952F8E7" w:rsidR="00C54488" w:rsidRDefault="00C54488" w:rsidP="00622884">
      <w:pPr>
        <w:pStyle w:val="Odstavecseseznamem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2. rok – základ 42 tis. Kč/</w:t>
      </w:r>
      <w:proofErr w:type="spellStart"/>
      <w:r>
        <w:rPr>
          <w:rFonts w:ascii="Times New Roman" w:hAnsi="Times New Roman" w:cs="Times New Roman"/>
        </w:rPr>
        <w:t>měs</w:t>
      </w:r>
      <w:proofErr w:type="spellEnd"/>
      <w:r>
        <w:rPr>
          <w:rFonts w:ascii="Times New Roman" w:hAnsi="Times New Roman" w:cs="Times New Roman"/>
        </w:rPr>
        <w:t>., úvazek 0,5</w:t>
      </w:r>
    </w:p>
    <w:p w14:paraId="30591F26" w14:textId="16C74DB5" w:rsidR="00271243" w:rsidRPr="00A23CA1" w:rsidRDefault="00C54488" w:rsidP="00C54488">
      <w:pPr>
        <w:pStyle w:val="Odstavecseseznamem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3. rok – základ 45 tis. Kč/</w:t>
      </w:r>
      <w:proofErr w:type="spellStart"/>
      <w:r>
        <w:rPr>
          <w:rFonts w:ascii="Times New Roman" w:hAnsi="Times New Roman" w:cs="Times New Roman"/>
        </w:rPr>
        <w:t>měs</w:t>
      </w:r>
      <w:proofErr w:type="spellEnd"/>
      <w:r>
        <w:rPr>
          <w:rFonts w:ascii="Times New Roman" w:hAnsi="Times New Roman" w:cs="Times New Roman"/>
        </w:rPr>
        <w:t>., úvazek 0,5</w:t>
      </w:r>
    </w:p>
    <w:p w14:paraId="04041BDD" w14:textId="77777777" w:rsidR="005F7503" w:rsidRPr="005F7503" w:rsidRDefault="005F7503" w:rsidP="00017A5B">
      <w:pPr>
        <w:contextualSpacing/>
        <w:mirrorIndents/>
        <w:rPr>
          <w:rFonts w:ascii="Times New Roman" w:hAnsi="Times New Roman" w:cs="Times New Roman"/>
        </w:rPr>
      </w:pPr>
    </w:p>
    <w:p w14:paraId="2CADAA94" w14:textId="77777777" w:rsidR="007D27AF" w:rsidRDefault="001B0A46" w:rsidP="00017A5B">
      <w:pPr>
        <w:contextualSpacing/>
        <w:mirrorIndents/>
      </w:pPr>
      <w:r>
        <w:rPr>
          <w:noProof/>
          <w:lang w:eastAsia="cs-CZ"/>
          <w14:ligatures w14:val="none"/>
        </w:rPr>
        <w:drawing>
          <wp:inline distT="0" distB="0" distL="0" distR="0" wp14:anchorId="2FEFC1F9" wp14:editId="12CF753F">
            <wp:extent cx="1582310" cy="71266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642" cy="72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CECA8" w14:textId="3BD1B519" w:rsidR="007D27AF" w:rsidRPr="00A11465" w:rsidRDefault="007D27AF" w:rsidP="0065119B">
      <w:pPr>
        <w:spacing w:line="288" w:lineRule="auto"/>
        <w:ind w:left="284" w:hanging="284"/>
        <w:contextualSpacing/>
        <w:mirrorIndents/>
      </w:pPr>
      <w:r>
        <w:rPr>
          <w:rFonts w:ascii="Times New Roman" w:hAnsi="Times New Roman" w:cs="Times New Roman"/>
        </w:rPr>
        <w:t xml:space="preserve">Zapsal: V. Košťál </w:t>
      </w:r>
      <w:r w:rsidR="00C54488">
        <w:rPr>
          <w:rFonts w:ascii="Times New Roman" w:hAnsi="Times New Roman" w:cs="Times New Roman"/>
        </w:rPr>
        <w:t>6</w:t>
      </w:r>
      <w:r w:rsidR="00982A44">
        <w:rPr>
          <w:rFonts w:ascii="Times New Roman" w:hAnsi="Times New Roman" w:cs="Times New Roman"/>
        </w:rPr>
        <w:t>.</w:t>
      </w:r>
      <w:r w:rsidR="00C54488">
        <w:rPr>
          <w:rFonts w:ascii="Times New Roman" w:hAnsi="Times New Roman" w:cs="Times New Roman"/>
        </w:rPr>
        <w:t xml:space="preserve"> 3.</w:t>
      </w:r>
      <w:r w:rsidR="00982A44">
        <w:rPr>
          <w:rFonts w:ascii="Times New Roman" w:hAnsi="Times New Roman" w:cs="Times New Roman"/>
        </w:rPr>
        <w:t xml:space="preserve"> 2025</w:t>
      </w:r>
    </w:p>
    <w:sectPr w:rsidR="007D27AF" w:rsidRPr="00A11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72C47"/>
    <w:multiLevelType w:val="hybridMultilevel"/>
    <w:tmpl w:val="B92084C4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4D48024E"/>
    <w:multiLevelType w:val="hybridMultilevel"/>
    <w:tmpl w:val="273213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F01C0"/>
    <w:multiLevelType w:val="hybridMultilevel"/>
    <w:tmpl w:val="A5ECF6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365CDA"/>
    <w:multiLevelType w:val="hybridMultilevel"/>
    <w:tmpl w:val="7B4C9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FC"/>
    <w:rsid w:val="00017A5B"/>
    <w:rsid w:val="00070E09"/>
    <w:rsid w:val="000D7338"/>
    <w:rsid w:val="00135955"/>
    <w:rsid w:val="001B0A46"/>
    <w:rsid w:val="002060C4"/>
    <w:rsid w:val="00224602"/>
    <w:rsid w:val="00232EEB"/>
    <w:rsid w:val="002361C5"/>
    <w:rsid w:val="00271243"/>
    <w:rsid w:val="00372742"/>
    <w:rsid w:val="004610B1"/>
    <w:rsid w:val="005F7503"/>
    <w:rsid w:val="00610D63"/>
    <w:rsid w:val="00622884"/>
    <w:rsid w:val="0065119B"/>
    <w:rsid w:val="007124FC"/>
    <w:rsid w:val="007D27AF"/>
    <w:rsid w:val="00823B99"/>
    <w:rsid w:val="00852C13"/>
    <w:rsid w:val="0090537E"/>
    <w:rsid w:val="00960C23"/>
    <w:rsid w:val="00982A44"/>
    <w:rsid w:val="009D1DE7"/>
    <w:rsid w:val="00A11465"/>
    <w:rsid w:val="00A16FF7"/>
    <w:rsid w:val="00A23CA1"/>
    <w:rsid w:val="00A67141"/>
    <w:rsid w:val="00B556EB"/>
    <w:rsid w:val="00BD2276"/>
    <w:rsid w:val="00C54488"/>
    <w:rsid w:val="00C640D7"/>
    <w:rsid w:val="00C71DC0"/>
    <w:rsid w:val="00CB30A4"/>
    <w:rsid w:val="00F2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4FDB"/>
  <w15:chartTrackingRefBased/>
  <w15:docId w15:val="{A6F7AFF8-F636-4BBB-896A-C89CC9CB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24F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4F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124F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610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10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10B1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10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10B1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0B1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5</cp:revision>
  <dcterms:created xsi:type="dcterms:W3CDTF">2025-03-06T08:27:00Z</dcterms:created>
  <dcterms:modified xsi:type="dcterms:W3CDTF">2025-03-11T05:27:00Z</dcterms:modified>
</cp:coreProperties>
</file>