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25ABA855" w:rsidR="007124FC" w:rsidRPr="009A4BA8" w:rsidRDefault="007124FC" w:rsidP="00017A5B">
      <w:pPr>
        <w:pStyle w:val="Default"/>
        <w:spacing w:line="288" w:lineRule="auto"/>
        <w:contextualSpacing/>
        <w:mirrorIndents/>
        <w:rPr>
          <w:sz w:val="28"/>
          <w:szCs w:val="28"/>
        </w:rPr>
      </w:pPr>
      <w:r w:rsidRPr="009A4BA8">
        <w:rPr>
          <w:b/>
          <w:bCs/>
          <w:sz w:val="28"/>
          <w:szCs w:val="28"/>
        </w:rPr>
        <w:t>Zápis ze zase</w:t>
      </w:r>
      <w:r w:rsidR="00CB30A4" w:rsidRPr="009A4BA8">
        <w:rPr>
          <w:b/>
          <w:bCs/>
          <w:sz w:val="28"/>
          <w:szCs w:val="28"/>
        </w:rPr>
        <w:t xml:space="preserve">dání kolegia ředitele ENTÚ dne </w:t>
      </w:r>
      <w:r w:rsidR="000A7E6A" w:rsidRPr="009A4BA8">
        <w:rPr>
          <w:b/>
          <w:bCs/>
          <w:sz w:val="28"/>
          <w:szCs w:val="28"/>
        </w:rPr>
        <w:t>10. listopadu 2025</w:t>
      </w:r>
    </w:p>
    <w:p w14:paraId="7BF31DFE" w14:textId="77777777" w:rsidR="007124FC" w:rsidRPr="009A4BA8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7FD8A8DB" w:rsidR="007124FC" w:rsidRPr="009A4BA8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  <w:b/>
        </w:rPr>
        <w:t>Přítomni:</w:t>
      </w:r>
      <w:r w:rsidRPr="009A4BA8">
        <w:rPr>
          <w:rFonts w:ascii="Times New Roman" w:hAnsi="Times New Roman" w:cs="Times New Roman"/>
        </w:rPr>
        <w:t xml:space="preserve"> </w:t>
      </w:r>
      <w:r w:rsidR="00CB1DB6" w:rsidRPr="009A4BA8">
        <w:rPr>
          <w:rFonts w:ascii="Times New Roman" w:hAnsi="Times New Roman" w:cs="Times New Roman"/>
        </w:rPr>
        <w:t>Čížek</w:t>
      </w:r>
      <w:r w:rsidR="000D7338" w:rsidRPr="009A4BA8">
        <w:rPr>
          <w:rFonts w:ascii="Times New Roman" w:hAnsi="Times New Roman" w:cs="Times New Roman"/>
        </w:rPr>
        <w:t xml:space="preserve">, </w:t>
      </w:r>
      <w:r w:rsidR="000A7E6A" w:rsidRPr="009A4BA8">
        <w:rPr>
          <w:rFonts w:ascii="Times New Roman" w:hAnsi="Times New Roman" w:cs="Times New Roman"/>
        </w:rPr>
        <w:t xml:space="preserve">Hrček, </w:t>
      </w:r>
      <w:r w:rsidRPr="009A4BA8">
        <w:rPr>
          <w:rFonts w:ascii="Times New Roman" w:hAnsi="Times New Roman" w:cs="Times New Roman"/>
        </w:rPr>
        <w:t>Chocholová, Jindra</w:t>
      </w:r>
      <w:r w:rsidR="00CB30A4" w:rsidRPr="009A4BA8">
        <w:rPr>
          <w:rFonts w:ascii="Times New Roman" w:hAnsi="Times New Roman" w:cs="Times New Roman"/>
        </w:rPr>
        <w:t>,</w:t>
      </w:r>
      <w:r w:rsidRPr="009A4BA8">
        <w:rPr>
          <w:rFonts w:ascii="Times New Roman" w:hAnsi="Times New Roman" w:cs="Times New Roman"/>
        </w:rPr>
        <w:t xml:space="preserve"> </w:t>
      </w:r>
      <w:r w:rsidR="000A7E6A" w:rsidRPr="009A4BA8">
        <w:rPr>
          <w:rFonts w:ascii="Times New Roman" w:hAnsi="Times New Roman" w:cs="Times New Roman"/>
        </w:rPr>
        <w:t xml:space="preserve">Kodrík, </w:t>
      </w:r>
      <w:r w:rsidRPr="009A4BA8">
        <w:rPr>
          <w:rFonts w:ascii="Times New Roman" w:hAnsi="Times New Roman" w:cs="Times New Roman"/>
        </w:rPr>
        <w:t>Košťál, Moos, Novotný</w:t>
      </w:r>
      <w:r w:rsidR="00CB30A4" w:rsidRPr="009A4BA8">
        <w:rPr>
          <w:rFonts w:ascii="Times New Roman" w:hAnsi="Times New Roman" w:cs="Times New Roman"/>
        </w:rPr>
        <w:t>, Volf</w:t>
      </w:r>
    </w:p>
    <w:p w14:paraId="266A386A" w14:textId="77777777" w:rsidR="00834351" w:rsidRPr="009A4BA8" w:rsidRDefault="00834351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5E80495E" w14:textId="77777777" w:rsidR="009A4BA8" w:rsidRPr="009A4BA8" w:rsidRDefault="009A4BA8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9A4BA8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Na zasedání byly projednány následující body: </w:t>
      </w:r>
    </w:p>
    <w:p w14:paraId="57476D07" w14:textId="77777777" w:rsidR="007124FC" w:rsidRPr="009A4BA8" w:rsidRDefault="007124FC" w:rsidP="00017A5B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6A2E9123" w14:textId="50D86F38" w:rsidR="007124FC" w:rsidRPr="009A4BA8" w:rsidRDefault="00CB30A4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  <w:r w:rsidRPr="009A4BA8">
        <w:rPr>
          <w:rFonts w:ascii="Times New Roman" w:hAnsi="Times New Roman" w:cs="Times New Roman"/>
          <w:b/>
          <w:u w:val="single"/>
        </w:rPr>
        <w:t>1</w:t>
      </w:r>
      <w:r w:rsidR="007124FC" w:rsidRPr="009A4BA8">
        <w:rPr>
          <w:rFonts w:ascii="Times New Roman" w:hAnsi="Times New Roman" w:cs="Times New Roman"/>
          <w:b/>
          <w:u w:val="single"/>
        </w:rPr>
        <w:t xml:space="preserve">/ </w:t>
      </w:r>
      <w:r w:rsidR="000A7E6A" w:rsidRPr="009A4BA8">
        <w:rPr>
          <w:rFonts w:ascii="Times New Roman" w:hAnsi="Times New Roman" w:cs="Times New Roman"/>
          <w:b/>
          <w:u w:val="single"/>
        </w:rPr>
        <w:t>Informace od vedení ENTÚ</w:t>
      </w:r>
    </w:p>
    <w:p w14:paraId="1782E5A0" w14:textId="77777777" w:rsidR="007124FC" w:rsidRPr="009A4BA8" w:rsidRDefault="007124FC" w:rsidP="00017A5B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</w:rPr>
      </w:pPr>
    </w:p>
    <w:p w14:paraId="16D3D1AF" w14:textId="7A8B8731" w:rsidR="005D002B" w:rsidRPr="009A4BA8" w:rsidRDefault="004B1A6F" w:rsidP="00BA3B70">
      <w:pPr>
        <w:spacing w:line="288" w:lineRule="auto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V. Košťál </w:t>
      </w:r>
      <w:r w:rsidR="000D7338" w:rsidRPr="009A4BA8">
        <w:rPr>
          <w:rFonts w:ascii="Times New Roman" w:hAnsi="Times New Roman" w:cs="Times New Roman"/>
        </w:rPr>
        <w:t>informoval</w:t>
      </w:r>
      <w:r w:rsidR="00CB1DB6" w:rsidRPr="009A4BA8">
        <w:rPr>
          <w:rFonts w:ascii="Times New Roman" w:hAnsi="Times New Roman" w:cs="Times New Roman"/>
        </w:rPr>
        <w:t xml:space="preserve"> o výsledcích </w:t>
      </w:r>
      <w:r w:rsidR="000A7E6A" w:rsidRPr="009A4BA8">
        <w:rPr>
          <w:rFonts w:ascii="Times New Roman" w:hAnsi="Times New Roman" w:cs="Times New Roman"/>
        </w:rPr>
        <w:t>výběru publikací BC za rok 2024 pro hodnocení Metodikou M17+</w:t>
      </w:r>
      <w:r w:rsidR="00BA3B70" w:rsidRPr="009A4BA8">
        <w:rPr>
          <w:rFonts w:ascii="Times New Roman" w:hAnsi="Times New Roman" w:cs="Times New Roman"/>
        </w:rPr>
        <w:t xml:space="preserve">, které proběhlo na Radě ředitelů BC </w:t>
      </w:r>
      <w:r w:rsidR="009A4BA8" w:rsidRPr="009A4BA8">
        <w:rPr>
          <w:rFonts w:ascii="Times New Roman" w:hAnsi="Times New Roman" w:cs="Times New Roman"/>
        </w:rPr>
        <w:t xml:space="preserve">dne </w:t>
      </w:r>
      <w:r w:rsidR="00BA3B70" w:rsidRPr="009A4BA8">
        <w:rPr>
          <w:rFonts w:ascii="Times New Roman" w:hAnsi="Times New Roman" w:cs="Times New Roman"/>
        </w:rPr>
        <w:t>31. 10. 2025</w:t>
      </w:r>
      <w:r w:rsidR="000A7E6A" w:rsidRPr="009A4BA8">
        <w:rPr>
          <w:rFonts w:ascii="Times New Roman" w:hAnsi="Times New Roman" w:cs="Times New Roman"/>
        </w:rPr>
        <w:t xml:space="preserve"> (byly vybrány čtyři publikace ENTÚ</w:t>
      </w:r>
      <w:r w:rsidR="00BA3B70" w:rsidRPr="009A4BA8">
        <w:rPr>
          <w:rFonts w:ascii="Times New Roman" w:hAnsi="Times New Roman" w:cs="Times New Roman"/>
        </w:rPr>
        <w:t xml:space="preserve"> ze skupin: Buček, Van’t Hof, Jindra, Boukal</w:t>
      </w:r>
      <w:r w:rsidR="000A7E6A" w:rsidRPr="009A4BA8">
        <w:rPr>
          <w:rFonts w:ascii="Times New Roman" w:hAnsi="Times New Roman" w:cs="Times New Roman"/>
        </w:rPr>
        <w:t xml:space="preserve">). </w:t>
      </w:r>
    </w:p>
    <w:p w14:paraId="48FC24D5" w14:textId="3FFE70BC" w:rsidR="00CB1DB6" w:rsidRPr="009A4BA8" w:rsidRDefault="00BA3B70" w:rsidP="00BA3B70">
      <w:pPr>
        <w:spacing w:line="288" w:lineRule="auto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>V. Novotný informoval o průběhu a výsledcích schůzky ředitelů ústavů AV</w:t>
      </w:r>
      <w:r w:rsidR="009A4BA8" w:rsidRPr="009A4BA8">
        <w:rPr>
          <w:rFonts w:ascii="Times New Roman" w:hAnsi="Times New Roman" w:cs="Times New Roman"/>
        </w:rPr>
        <w:t>ČR</w:t>
      </w:r>
      <w:r w:rsidRPr="009A4BA8">
        <w:rPr>
          <w:rFonts w:ascii="Times New Roman" w:hAnsi="Times New Roman" w:cs="Times New Roman"/>
        </w:rPr>
        <w:t xml:space="preserve"> biologické sekce se zástupkyní Rady AVČR (</w:t>
      </w:r>
      <w:r w:rsidR="009A4BA8" w:rsidRPr="009A4BA8">
        <w:rPr>
          <w:rFonts w:ascii="Times New Roman" w:hAnsi="Times New Roman" w:cs="Times New Roman"/>
        </w:rPr>
        <w:t xml:space="preserve">Dr. Anděrová, </w:t>
      </w:r>
      <w:r w:rsidRPr="009A4BA8">
        <w:rPr>
          <w:rFonts w:ascii="Times New Roman" w:hAnsi="Times New Roman" w:cs="Times New Roman"/>
        </w:rPr>
        <w:t xml:space="preserve">Brno, 7. 11. 2025): </w:t>
      </w:r>
      <w:r w:rsidR="005536D4" w:rsidRPr="009A4BA8">
        <w:rPr>
          <w:rFonts w:ascii="Times New Roman" w:hAnsi="Times New Roman" w:cs="Times New Roman"/>
        </w:rPr>
        <w:t xml:space="preserve">diskutoval se průběh mezinárodního akademického hodnocení a zejména způsob, jakým budou vyhodnoceny výsledky a zejména převedeny na rozdělení finanční dotace pro jednotlivé ústavy AVČR – evidentně o tomto nemá dosud jasno ani samotné vedení AVČR ... </w:t>
      </w:r>
    </w:p>
    <w:p w14:paraId="11109506" w14:textId="77777777" w:rsidR="008B72AD" w:rsidRPr="009A4BA8" w:rsidRDefault="008B72AD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76CD4FCA" w14:textId="5E44E89E" w:rsidR="00733DC9" w:rsidRPr="009A4BA8" w:rsidRDefault="008B72AD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 w:rsidRPr="009A4BA8">
        <w:rPr>
          <w:rFonts w:ascii="Times New Roman" w:hAnsi="Times New Roman" w:cs="Times New Roman"/>
          <w:b/>
          <w:u w:val="single"/>
        </w:rPr>
        <w:t>2</w:t>
      </w:r>
      <w:r w:rsidR="00733DC9" w:rsidRPr="009A4BA8">
        <w:rPr>
          <w:rFonts w:ascii="Times New Roman" w:hAnsi="Times New Roman" w:cs="Times New Roman"/>
          <w:b/>
          <w:u w:val="single"/>
        </w:rPr>
        <w:t>/ Rozpočet ENTÚ</w:t>
      </w:r>
    </w:p>
    <w:p w14:paraId="04768CFA" w14:textId="77777777" w:rsidR="00733DC9" w:rsidRPr="009A4BA8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4FB86EC1" w14:textId="0A01099F" w:rsidR="005536D4" w:rsidRPr="009A4BA8" w:rsidRDefault="00733DC9" w:rsidP="00017A5B">
      <w:pPr>
        <w:contextualSpacing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E. Chocholová informovala o stavu rozpočtu ENTÚ. </w:t>
      </w:r>
      <w:r w:rsidR="008B72AD" w:rsidRPr="009A4BA8">
        <w:rPr>
          <w:rFonts w:ascii="Times New Roman" w:hAnsi="Times New Roman" w:cs="Times New Roman"/>
        </w:rPr>
        <w:t>Stále platí v</w:t>
      </w:r>
      <w:r w:rsidRPr="009A4BA8">
        <w:rPr>
          <w:rFonts w:ascii="Times New Roman" w:hAnsi="Times New Roman" w:cs="Times New Roman"/>
        </w:rPr>
        <w:t xml:space="preserve">ýhled na přebytkový rozpočet v tomto roce. </w:t>
      </w:r>
      <w:r w:rsidR="005536D4" w:rsidRPr="009A4BA8">
        <w:rPr>
          <w:rFonts w:ascii="Times New Roman" w:hAnsi="Times New Roman" w:cs="Times New Roman"/>
        </w:rPr>
        <w:t>Návrh</w:t>
      </w:r>
      <w:r w:rsidR="00372CFD" w:rsidRPr="009A4BA8">
        <w:rPr>
          <w:rFonts w:ascii="Times New Roman" w:hAnsi="Times New Roman" w:cs="Times New Roman"/>
        </w:rPr>
        <w:t>y,</w:t>
      </w:r>
      <w:r w:rsidR="005536D4" w:rsidRPr="009A4BA8">
        <w:rPr>
          <w:rFonts w:ascii="Times New Roman" w:hAnsi="Times New Roman" w:cs="Times New Roman"/>
        </w:rPr>
        <w:t xml:space="preserve"> jak naložit s</w:t>
      </w:r>
      <w:r w:rsidR="00372CFD" w:rsidRPr="009A4BA8">
        <w:rPr>
          <w:rFonts w:ascii="Times New Roman" w:hAnsi="Times New Roman" w:cs="Times New Roman"/>
        </w:rPr>
        <w:t> </w:t>
      </w:r>
      <w:r w:rsidR="005536D4" w:rsidRPr="009A4BA8">
        <w:rPr>
          <w:rFonts w:ascii="Times New Roman" w:hAnsi="Times New Roman" w:cs="Times New Roman"/>
        </w:rPr>
        <w:t>přebytkem</w:t>
      </w:r>
      <w:r w:rsidR="00372CFD" w:rsidRPr="009A4BA8">
        <w:rPr>
          <w:rFonts w:ascii="Times New Roman" w:hAnsi="Times New Roman" w:cs="Times New Roman"/>
        </w:rPr>
        <w:t>,</w:t>
      </w:r>
      <w:r w:rsidR="005536D4" w:rsidRPr="009A4BA8">
        <w:rPr>
          <w:rFonts w:ascii="Times New Roman" w:hAnsi="Times New Roman" w:cs="Times New Roman"/>
        </w:rPr>
        <w:t xml:space="preserve"> </w:t>
      </w:r>
      <w:r w:rsidR="00372CFD" w:rsidRPr="009A4BA8">
        <w:rPr>
          <w:rFonts w:ascii="Times New Roman" w:hAnsi="Times New Roman" w:cs="Times New Roman"/>
        </w:rPr>
        <w:t>jsou</w:t>
      </w:r>
      <w:r w:rsidR="005536D4" w:rsidRPr="009A4BA8">
        <w:rPr>
          <w:rFonts w:ascii="Times New Roman" w:hAnsi="Times New Roman" w:cs="Times New Roman"/>
        </w:rPr>
        <w:t xml:space="preserve"> následující:</w:t>
      </w:r>
    </w:p>
    <w:p w14:paraId="2C4A0389" w14:textId="59B2F775" w:rsidR="005536D4" w:rsidRPr="00B75D33" w:rsidRDefault="00372CFD" w:rsidP="00B75D33">
      <w:pPr>
        <w:pStyle w:val="Odstavecseseznamem"/>
        <w:numPr>
          <w:ilvl w:val="0"/>
          <w:numId w:val="16"/>
        </w:numPr>
        <w:mirrorIndents/>
        <w:rPr>
          <w:rFonts w:ascii="Times New Roman" w:hAnsi="Times New Roman" w:cs="Times New Roman"/>
        </w:rPr>
      </w:pPr>
      <w:r w:rsidRPr="00B75D33">
        <w:rPr>
          <w:rFonts w:ascii="Times New Roman" w:hAnsi="Times New Roman" w:cs="Times New Roman"/>
        </w:rPr>
        <w:t>Velká č</w:t>
      </w:r>
      <w:r w:rsidR="005536D4" w:rsidRPr="00B75D33">
        <w:rPr>
          <w:rFonts w:ascii="Times New Roman" w:hAnsi="Times New Roman" w:cs="Times New Roman"/>
        </w:rPr>
        <w:t xml:space="preserve">ást přebytku (max. do 5 mil. Kč včetně odvodů) bude vyplacena formou výročních odměn podle zaběhnutého schématu (t.j. odměny technických pracovníků </w:t>
      </w:r>
      <w:r w:rsidRPr="00B75D33">
        <w:rPr>
          <w:rFonts w:ascii="Times New Roman" w:hAnsi="Times New Roman" w:cs="Times New Roman"/>
        </w:rPr>
        <w:t>stanovuje</w:t>
      </w:r>
      <w:r w:rsidR="005536D4" w:rsidRPr="00B75D33">
        <w:rPr>
          <w:rFonts w:ascii="Times New Roman" w:hAnsi="Times New Roman" w:cs="Times New Roman"/>
        </w:rPr>
        <w:t xml:space="preserve"> ředitel na základě dobrozdání jednotlivých vedoucích laboratoří a oddělení; odměny výzkumných pracovníků stanovuje ředitel na základě vlastního hodnocení jejich publikačních a ostatních výkonů). </w:t>
      </w:r>
    </w:p>
    <w:p w14:paraId="41D3E9E9" w14:textId="068DA91B" w:rsidR="008B72AD" w:rsidRPr="00B75D33" w:rsidRDefault="005536D4" w:rsidP="00B75D33">
      <w:pPr>
        <w:pStyle w:val="Odstavecseseznamem"/>
        <w:numPr>
          <w:ilvl w:val="0"/>
          <w:numId w:val="16"/>
        </w:numPr>
        <w:mirrorIndents/>
        <w:rPr>
          <w:rFonts w:ascii="Times New Roman" w:hAnsi="Times New Roman" w:cs="Times New Roman"/>
        </w:rPr>
      </w:pPr>
      <w:r w:rsidRPr="00B75D33">
        <w:rPr>
          <w:rFonts w:ascii="Times New Roman" w:hAnsi="Times New Roman" w:cs="Times New Roman"/>
        </w:rPr>
        <w:t>Bude pořízeno nové ústavní auto (max</w:t>
      </w:r>
      <w:r w:rsidR="009A4BA8" w:rsidRPr="00B75D33">
        <w:rPr>
          <w:rFonts w:ascii="Times New Roman" w:hAnsi="Times New Roman" w:cs="Times New Roman"/>
        </w:rPr>
        <w:t>.</w:t>
      </w:r>
      <w:r w:rsidRPr="00B75D33">
        <w:rPr>
          <w:rFonts w:ascii="Times New Roman" w:hAnsi="Times New Roman" w:cs="Times New Roman"/>
        </w:rPr>
        <w:t xml:space="preserve"> do 700 tis. Kč včetně DPH)</w:t>
      </w:r>
      <w:r w:rsidR="00372CFD" w:rsidRPr="00B75D33">
        <w:rPr>
          <w:rFonts w:ascii="Times New Roman" w:hAnsi="Times New Roman" w:cs="Times New Roman"/>
        </w:rPr>
        <w:t xml:space="preserve">. </w:t>
      </w:r>
      <w:r w:rsidRPr="00B75D33">
        <w:rPr>
          <w:rFonts w:ascii="Times New Roman" w:hAnsi="Times New Roman" w:cs="Times New Roman"/>
        </w:rPr>
        <w:t xml:space="preserve"> </w:t>
      </w:r>
      <w:r w:rsidR="00103594">
        <w:rPr>
          <w:rFonts w:ascii="Times New Roman" w:hAnsi="Times New Roman" w:cs="Times New Roman"/>
        </w:rPr>
        <w:t>Na základě poptávkového řízení</w:t>
      </w:r>
      <w:r w:rsidR="00372CFD" w:rsidRPr="00B75D33">
        <w:rPr>
          <w:rFonts w:ascii="Times New Roman" w:hAnsi="Times New Roman" w:cs="Times New Roman"/>
        </w:rPr>
        <w:t xml:space="preserve"> adresovaného několika prod</w:t>
      </w:r>
      <w:r w:rsidR="00103594">
        <w:rPr>
          <w:rFonts w:ascii="Times New Roman" w:hAnsi="Times New Roman" w:cs="Times New Roman"/>
        </w:rPr>
        <w:t xml:space="preserve">ejcům </w:t>
      </w:r>
      <w:r w:rsidR="00372CFD" w:rsidRPr="00B75D33">
        <w:rPr>
          <w:rFonts w:ascii="Times New Roman" w:hAnsi="Times New Roman" w:cs="Times New Roman"/>
        </w:rPr>
        <w:t xml:space="preserve">byla vybrána značka </w:t>
      </w:r>
      <w:r w:rsidRPr="00B75D33">
        <w:rPr>
          <w:rFonts w:ascii="Times New Roman" w:hAnsi="Times New Roman" w:cs="Times New Roman"/>
        </w:rPr>
        <w:t xml:space="preserve">Dacia Bigster. </w:t>
      </w:r>
    </w:p>
    <w:p w14:paraId="23C86DB7" w14:textId="039D3479" w:rsidR="00372CFD" w:rsidRPr="00B75D33" w:rsidRDefault="005536D4" w:rsidP="00B75D33">
      <w:pPr>
        <w:pStyle w:val="Odstavecseseznamem"/>
        <w:numPr>
          <w:ilvl w:val="0"/>
          <w:numId w:val="16"/>
        </w:numPr>
        <w:mirrorIndents/>
        <w:rPr>
          <w:rFonts w:ascii="Times New Roman" w:hAnsi="Times New Roman" w:cs="Times New Roman"/>
        </w:rPr>
      </w:pPr>
      <w:r w:rsidRPr="00B75D33">
        <w:rPr>
          <w:rFonts w:ascii="Times New Roman" w:hAnsi="Times New Roman" w:cs="Times New Roman"/>
        </w:rPr>
        <w:t xml:space="preserve">Část </w:t>
      </w:r>
      <w:r w:rsidR="00103594">
        <w:rPr>
          <w:rFonts w:ascii="Times New Roman" w:hAnsi="Times New Roman" w:cs="Times New Roman"/>
        </w:rPr>
        <w:t xml:space="preserve">přebytku </w:t>
      </w:r>
      <w:r w:rsidRPr="00B75D33">
        <w:rPr>
          <w:rFonts w:ascii="Times New Roman" w:hAnsi="Times New Roman" w:cs="Times New Roman"/>
        </w:rPr>
        <w:t xml:space="preserve">bude předvedena do FÚUP (ten </w:t>
      </w:r>
      <w:r w:rsidR="00372CFD" w:rsidRPr="00B75D33">
        <w:rPr>
          <w:rFonts w:ascii="Times New Roman" w:hAnsi="Times New Roman" w:cs="Times New Roman"/>
        </w:rPr>
        <w:t>má přesná pravidla pro převod a následné využití prostředků</w:t>
      </w:r>
      <w:r w:rsidRPr="00B75D33">
        <w:rPr>
          <w:rFonts w:ascii="Times New Roman" w:hAnsi="Times New Roman" w:cs="Times New Roman"/>
        </w:rPr>
        <w:t>)</w:t>
      </w:r>
      <w:r w:rsidR="00372CFD" w:rsidRPr="00B75D33">
        <w:rPr>
          <w:rFonts w:ascii="Times New Roman" w:hAnsi="Times New Roman" w:cs="Times New Roman"/>
        </w:rPr>
        <w:t>.</w:t>
      </w:r>
    </w:p>
    <w:p w14:paraId="616F2BE2" w14:textId="76FF4EA6" w:rsidR="00103594" w:rsidRPr="00B75D33" w:rsidRDefault="00372CFD" w:rsidP="00103594">
      <w:pPr>
        <w:pStyle w:val="Odstavecseseznamem"/>
        <w:mirrorIndents/>
        <w:rPr>
          <w:rFonts w:ascii="Times New Roman" w:hAnsi="Times New Roman" w:cs="Times New Roman"/>
        </w:rPr>
      </w:pPr>
      <w:r w:rsidRPr="00B75D33">
        <w:rPr>
          <w:rFonts w:ascii="Times New Roman" w:hAnsi="Times New Roman" w:cs="Times New Roman"/>
        </w:rPr>
        <w:t>Č</w:t>
      </w:r>
      <w:r w:rsidR="005536D4" w:rsidRPr="00B75D33">
        <w:rPr>
          <w:rFonts w:ascii="Times New Roman" w:hAnsi="Times New Roman" w:cs="Times New Roman"/>
        </w:rPr>
        <w:t xml:space="preserve">ást </w:t>
      </w:r>
      <w:r w:rsidR="00103594">
        <w:rPr>
          <w:rFonts w:ascii="Times New Roman" w:hAnsi="Times New Roman" w:cs="Times New Roman"/>
        </w:rPr>
        <w:t xml:space="preserve">přebytku </w:t>
      </w:r>
      <w:r w:rsidR="005536D4" w:rsidRPr="00B75D33">
        <w:rPr>
          <w:rFonts w:ascii="Times New Roman" w:hAnsi="Times New Roman" w:cs="Times New Roman"/>
        </w:rPr>
        <w:t>bude využita ke tvorbě dlouhodobých úspor (tyto úspory musí být generovány výhrad</w:t>
      </w:r>
      <w:r w:rsidR="00103594">
        <w:rPr>
          <w:rFonts w:ascii="Times New Roman" w:hAnsi="Times New Roman" w:cs="Times New Roman"/>
        </w:rPr>
        <w:t xml:space="preserve">ně ze zisku ENTÚ, </w:t>
      </w:r>
      <w:r w:rsidR="005536D4" w:rsidRPr="00B75D33">
        <w:rPr>
          <w:rFonts w:ascii="Times New Roman" w:hAnsi="Times New Roman" w:cs="Times New Roman"/>
        </w:rPr>
        <w:t>nikoli</w:t>
      </w:r>
      <w:r w:rsidR="00103594">
        <w:rPr>
          <w:rFonts w:ascii="Times New Roman" w:hAnsi="Times New Roman" w:cs="Times New Roman"/>
        </w:rPr>
        <w:t xml:space="preserve"> tedy</w:t>
      </w:r>
      <w:r w:rsidR="005536D4" w:rsidRPr="00B75D33">
        <w:rPr>
          <w:rFonts w:ascii="Times New Roman" w:hAnsi="Times New Roman" w:cs="Times New Roman"/>
        </w:rPr>
        <w:t xml:space="preserve"> z dotací či projektů) a musí projít standardním zdaněním. </w:t>
      </w:r>
      <w:r w:rsidRPr="00B75D33">
        <w:rPr>
          <w:rFonts w:ascii="Times New Roman" w:hAnsi="Times New Roman" w:cs="Times New Roman"/>
        </w:rPr>
        <w:t>Tento způsob vede sice k určité ’finanční ztrátě’ ve formě zaplacených daní, ale zároveň je to jediný způsob, jakým ENTÚ může dlouhodobě akumulovat vlastní prostředky bez konkrétního účelu využití</w:t>
      </w:r>
      <w:r w:rsidR="00103594">
        <w:rPr>
          <w:rFonts w:ascii="Times New Roman" w:hAnsi="Times New Roman" w:cs="Times New Roman"/>
        </w:rPr>
        <w:t xml:space="preserve"> (konkrétní podíl částí 3. a 4.</w:t>
      </w:r>
      <w:r w:rsidR="00103594" w:rsidRPr="00B75D33">
        <w:rPr>
          <w:rFonts w:ascii="Times New Roman" w:hAnsi="Times New Roman" w:cs="Times New Roman"/>
        </w:rPr>
        <w:t xml:space="preserve"> bude dohodnut v jednání mezi E. Chocholovou a B. Helclovou</w:t>
      </w:r>
      <w:r w:rsidR="00103594">
        <w:rPr>
          <w:rFonts w:ascii="Times New Roman" w:hAnsi="Times New Roman" w:cs="Times New Roman"/>
        </w:rPr>
        <w:t>)</w:t>
      </w:r>
      <w:r w:rsidR="00103594" w:rsidRPr="00B75D33">
        <w:rPr>
          <w:rFonts w:ascii="Times New Roman" w:hAnsi="Times New Roman" w:cs="Times New Roman"/>
        </w:rPr>
        <w:t>.</w:t>
      </w:r>
    </w:p>
    <w:p w14:paraId="15BEE38A" w14:textId="217FB5A8" w:rsidR="005D002B" w:rsidRPr="00103594" w:rsidRDefault="00103594" w:rsidP="00103594">
      <w:pPr>
        <w:pStyle w:val="Odstavecseseznamem"/>
        <w:numPr>
          <w:ilvl w:val="0"/>
          <w:numId w:val="16"/>
        </w:numPr>
        <w:mirrorIndents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72CFD" w:rsidRPr="00B75D33">
        <w:rPr>
          <w:rFonts w:ascii="Times New Roman" w:hAnsi="Times New Roman" w:cs="Times New Roman"/>
        </w:rPr>
        <w:t>amýšleným</w:t>
      </w:r>
      <w:r>
        <w:rPr>
          <w:rFonts w:ascii="Times New Roman" w:hAnsi="Times New Roman" w:cs="Times New Roman"/>
        </w:rPr>
        <w:t>i účely</w:t>
      </w:r>
      <w:r w:rsidR="00372CFD" w:rsidRPr="00B75D33">
        <w:rPr>
          <w:rFonts w:ascii="Times New Roman" w:hAnsi="Times New Roman" w:cs="Times New Roman"/>
        </w:rPr>
        <w:t xml:space="preserve"> využití </w:t>
      </w:r>
      <w:r w:rsidRPr="00B75D33">
        <w:rPr>
          <w:rFonts w:ascii="Times New Roman" w:hAnsi="Times New Roman" w:cs="Times New Roman"/>
        </w:rPr>
        <w:t xml:space="preserve">dlouhodobých úspor </w:t>
      </w:r>
      <w:r>
        <w:rPr>
          <w:rFonts w:ascii="Times New Roman" w:hAnsi="Times New Roman" w:cs="Times New Roman"/>
        </w:rPr>
        <w:t>jsou</w:t>
      </w:r>
      <w:r w:rsidR="00372CFD" w:rsidRPr="00B75D33">
        <w:rPr>
          <w:rFonts w:ascii="Times New Roman" w:hAnsi="Times New Roman" w:cs="Times New Roman"/>
        </w:rPr>
        <w:t xml:space="preserve">: </w:t>
      </w:r>
    </w:p>
    <w:p w14:paraId="54DBD034" w14:textId="4EC095C9" w:rsidR="00606A17" w:rsidRPr="00103594" w:rsidRDefault="00606A17" w:rsidP="00606A17">
      <w:pPr>
        <w:pStyle w:val="Odstavecseseznamem"/>
        <w:numPr>
          <w:ilvl w:val="0"/>
          <w:numId w:val="7"/>
        </w:numPr>
        <w:mirrorIndents/>
        <w:rPr>
          <w:rFonts w:ascii="Times New Roman" w:hAnsi="Times New Roman" w:cs="Times New Roman"/>
        </w:rPr>
      </w:pPr>
      <w:r w:rsidRPr="00103594">
        <w:rPr>
          <w:rFonts w:ascii="Times New Roman" w:hAnsi="Times New Roman" w:cs="Times New Roman"/>
        </w:rPr>
        <w:t>držení rezervy pro pufrování výpadku fina</w:t>
      </w:r>
      <w:r w:rsidR="00103594">
        <w:rPr>
          <w:rFonts w:ascii="Times New Roman" w:hAnsi="Times New Roman" w:cs="Times New Roman"/>
        </w:rPr>
        <w:t>n</w:t>
      </w:r>
      <w:r w:rsidRPr="00103594">
        <w:rPr>
          <w:rFonts w:ascii="Times New Roman" w:hAnsi="Times New Roman" w:cs="Times New Roman"/>
        </w:rPr>
        <w:t>cování výzkumn</w:t>
      </w:r>
      <w:r w:rsidR="009A4EE7" w:rsidRPr="00103594">
        <w:rPr>
          <w:rFonts w:ascii="Times New Roman" w:hAnsi="Times New Roman" w:cs="Times New Roman"/>
        </w:rPr>
        <w:t>ých</w:t>
      </w:r>
      <w:r w:rsidRPr="00103594">
        <w:rPr>
          <w:rFonts w:ascii="Times New Roman" w:hAnsi="Times New Roman" w:cs="Times New Roman"/>
        </w:rPr>
        <w:t xml:space="preserve"> skupi</w:t>
      </w:r>
      <w:r w:rsidR="009A4EE7" w:rsidRPr="00103594">
        <w:rPr>
          <w:rFonts w:ascii="Times New Roman" w:hAnsi="Times New Roman" w:cs="Times New Roman"/>
        </w:rPr>
        <w:t>n,</w:t>
      </w:r>
      <w:r w:rsidRPr="00103594">
        <w:rPr>
          <w:rFonts w:ascii="Times New Roman" w:hAnsi="Times New Roman" w:cs="Times New Roman"/>
        </w:rPr>
        <w:t xml:space="preserve"> </w:t>
      </w:r>
    </w:p>
    <w:p w14:paraId="0809DB30" w14:textId="13B2F54A" w:rsidR="005D002B" w:rsidRPr="009A4EE7" w:rsidRDefault="009A4BA8" w:rsidP="009A4EE7">
      <w:pPr>
        <w:pStyle w:val="Odstavecseseznamem"/>
        <w:numPr>
          <w:ilvl w:val="0"/>
          <w:numId w:val="7"/>
        </w:numPr>
        <w:mirrorIndents/>
        <w:rPr>
          <w:rFonts w:ascii="Times New Roman" w:hAnsi="Times New Roman" w:cs="Times New Roman"/>
        </w:rPr>
      </w:pPr>
      <w:r w:rsidRPr="009A4EE7">
        <w:rPr>
          <w:rFonts w:ascii="Times New Roman" w:hAnsi="Times New Roman" w:cs="Times New Roman"/>
        </w:rPr>
        <w:lastRenderedPageBreak/>
        <w:t>start up</w:t>
      </w:r>
      <w:r w:rsidR="005D002B" w:rsidRPr="009A4EE7">
        <w:rPr>
          <w:rFonts w:ascii="Times New Roman" w:hAnsi="Times New Roman" w:cs="Times New Roman"/>
        </w:rPr>
        <w:t xml:space="preserve"> nových skupin,</w:t>
      </w:r>
    </w:p>
    <w:p w14:paraId="495D5165" w14:textId="36CEDE7C" w:rsidR="009A4EE7" w:rsidRPr="00103594" w:rsidRDefault="00103594" w:rsidP="005D002B">
      <w:pPr>
        <w:pStyle w:val="Odstavecseseznamem"/>
        <w:numPr>
          <w:ilvl w:val="0"/>
          <w:numId w:val="7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financování</w:t>
      </w:r>
      <w:r w:rsidR="009A4EE7" w:rsidRPr="00103594">
        <w:rPr>
          <w:rFonts w:ascii="Times New Roman" w:hAnsi="Times New Roman" w:cs="Times New Roman"/>
        </w:rPr>
        <w:t xml:space="preserve"> poradenství k psaní </w:t>
      </w:r>
      <w:r w:rsidR="009A4EE7" w:rsidRPr="00103594">
        <w:rPr>
          <w:rFonts w:ascii="Times New Roman" w:hAnsi="Times New Roman" w:cs="Times New Roman"/>
        </w:rPr>
        <w:t xml:space="preserve">evropských </w:t>
      </w:r>
      <w:r>
        <w:rPr>
          <w:rFonts w:ascii="Times New Roman" w:hAnsi="Times New Roman" w:cs="Times New Roman"/>
        </w:rPr>
        <w:t xml:space="preserve">a jiných velkých </w:t>
      </w:r>
      <w:r w:rsidR="009A4EE7" w:rsidRPr="00103594">
        <w:rPr>
          <w:rFonts w:ascii="Times New Roman" w:hAnsi="Times New Roman" w:cs="Times New Roman"/>
        </w:rPr>
        <w:t>projektů</w:t>
      </w:r>
      <w:r>
        <w:rPr>
          <w:rFonts w:ascii="Times New Roman" w:hAnsi="Times New Roman" w:cs="Times New Roman"/>
        </w:rPr>
        <w:t>,</w:t>
      </w:r>
    </w:p>
    <w:p w14:paraId="547956C8" w14:textId="393A127D" w:rsidR="00606A17" w:rsidRDefault="00606A17">
      <w:pPr>
        <w:pStyle w:val="Odstavecseseznamem"/>
        <w:numPr>
          <w:ilvl w:val="0"/>
          <w:numId w:val="7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kofinancování velkých projektů,</w:t>
      </w:r>
    </w:p>
    <w:p w14:paraId="21128EB2" w14:textId="77777777" w:rsidR="009A4EE7" w:rsidRDefault="009A4EE7" w:rsidP="009A4EE7">
      <w:pPr>
        <w:pStyle w:val="Odstavecseseznamem"/>
        <w:numPr>
          <w:ilvl w:val="0"/>
          <w:numId w:val="7"/>
        </w:numPr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revitalizaci ústavních prostor, </w:t>
      </w:r>
    </w:p>
    <w:p w14:paraId="7118119D" w14:textId="462FF58C" w:rsidR="009A4EE7" w:rsidRDefault="00103594" w:rsidP="005D002B">
      <w:pPr>
        <w:pStyle w:val="Odstavecseseznamem"/>
        <w:numPr>
          <w:ilvl w:val="0"/>
          <w:numId w:val="7"/>
        </w:numPr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odměny členů IAB </w:t>
      </w:r>
      <w:r w:rsidR="00372CFD" w:rsidRPr="009A4BA8">
        <w:rPr>
          <w:rFonts w:ascii="Times New Roman" w:hAnsi="Times New Roman" w:cs="Times New Roman"/>
        </w:rPr>
        <w:t>(viz níže)</w:t>
      </w:r>
      <w:r w:rsidR="009A4EE7">
        <w:rPr>
          <w:rFonts w:ascii="Times New Roman" w:hAnsi="Times New Roman" w:cs="Times New Roman"/>
        </w:rPr>
        <w:t>,</w:t>
      </w:r>
    </w:p>
    <w:p w14:paraId="050E62D3" w14:textId="214978B2" w:rsidR="005536D4" w:rsidRPr="00103594" w:rsidRDefault="009A4EE7" w:rsidP="005D002B">
      <w:pPr>
        <w:pStyle w:val="Odstavecseseznamem"/>
        <w:numPr>
          <w:ilvl w:val="0"/>
          <w:numId w:val="7"/>
        </w:numPr>
        <w:mirrorIndents/>
        <w:rPr>
          <w:rFonts w:ascii="Times New Roman" w:hAnsi="Times New Roman" w:cs="Times New Roman"/>
        </w:rPr>
      </w:pPr>
      <w:r w:rsidRPr="00103594">
        <w:rPr>
          <w:rFonts w:ascii="Times New Roman" w:hAnsi="Times New Roman" w:cs="Times New Roman"/>
        </w:rPr>
        <w:t>apod.</w:t>
      </w:r>
    </w:p>
    <w:p w14:paraId="00EA5ECB" w14:textId="77777777" w:rsidR="005536D4" w:rsidRPr="009A4BA8" w:rsidRDefault="005536D4" w:rsidP="00017A5B">
      <w:pPr>
        <w:contextualSpacing/>
        <w:mirrorIndents/>
        <w:rPr>
          <w:rFonts w:ascii="Times New Roman" w:hAnsi="Times New Roman" w:cs="Times New Roman"/>
        </w:rPr>
      </w:pPr>
    </w:p>
    <w:p w14:paraId="0EDDF4C5" w14:textId="509A250F" w:rsidR="00733DC9" w:rsidRPr="009A4BA8" w:rsidRDefault="002E5110" w:rsidP="00017A5B">
      <w:pPr>
        <w:contextualSpacing/>
        <w:mirrorIndents/>
        <w:rPr>
          <w:rFonts w:ascii="Times New Roman" w:hAnsi="Times New Roman" w:cs="Times New Roman"/>
          <w:b/>
          <w:u w:val="single"/>
        </w:rPr>
      </w:pPr>
      <w:r w:rsidRPr="009A4BA8">
        <w:rPr>
          <w:rFonts w:ascii="Times New Roman" w:hAnsi="Times New Roman" w:cs="Times New Roman"/>
          <w:b/>
          <w:u w:val="single"/>
        </w:rPr>
        <w:t>3</w:t>
      </w:r>
      <w:r w:rsidR="00733DC9" w:rsidRPr="009A4BA8">
        <w:rPr>
          <w:rFonts w:ascii="Times New Roman" w:hAnsi="Times New Roman" w:cs="Times New Roman"/>
          <w:b/>
          <w:u w:val="single"/>
        </w:rPr>
        <w:t xml:space="preserve">/ </w:t>
      </w:r>
      <w:r w:rsidR="005D002B" w:rsidRPr="009A4BA8">
        <w:rPr>
          <w:rFonts w:ascii="Times New Roman" w:hAnsi="Times New Roman" w:cs="Times New Roman"/>
          <w:b/>
          <w:u w:val="single"/>
        </w:rPr>
        <w:t>Mezinárodní poradní sbor ENTÚ (IAB ENTÚ)</w:t>
      </w:r>
    </w:p>
    <w:p w14:paraId="5D0D7B55" w14:textId="77777777" w:rsidR="00733DC9" w:rsidRPr="009A4BA8" w:rsidRDefault="00733DC9" w:rsidP="00017A5B">
      <w:pPr>
        <w:contextualSpacing/>
        <w:mirrorIndents/>
        <w:rPr>
          <w:rFonts w:ascii="Times New Roman" w:hAnsi="Times New Roman" w:cs="Times New Roman"/>
        </w:rPr>
      </w:pPr>
    </w:p>
    <w:p w14:paraId="76CBDBB6" w14:textId="28A35F85" w:rsidR="008B55AD" w:rsidRPr="009A4BA8" w:rsidRDefault="005D002B" w:rsidP="008B55AD">
      <w:pPr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Vznik IAB jednotlivých ústavů je </w:t>
      </w:r>
      <w:r w:rsidR="009A4BA8">
        <w:rPr>
          <w:rFonts w:ascii="Times New Roman" w:hAnsi="Times New Roman" w:cs="Times New Roman"/>
        </w:rPr>
        <w:t xml:space="preserve">navržen a </w:t>
      </w:r>
      <w:r w:rsidRPr="009A4BA8">
        <w:rPr>
          <w:rFonts w:ascii="Times New Roman" w:hAnsi="Times New Roman" w:cs="Times New Roman"/>
        </w:rPr>
        <w:t>plánován jako jedna ze součástí projektu VIZE (jde o projekt s deklarovaným účelem ‘zlepšit výzkumné prostředí na BC’; projekt je spravovaný THS). Nezávisle na tomto projektu se členové KOŘ shodují na tom, že ustanovení IAB ENTÚ má smysl i kdyby mělo vyžadovat spolufinancování ze strany ENTÚ n</w:t>
      </w:r>
      <w:r w:rsidR="009A4BA8">
        <w:rPr>
          <w:rFonts w:ascii="Times New Roman" w:hAnsi="Times New Roman" w:cs="Times New Roman"/>
        </w:rPr>
        <w:t>ad rámec podpory projektem VIZE</w:t>
      </w:r>
      <w:r w:rsidR="00F23C77">
        <w:rPr>
          <w:rFonts w:ascii="Times New Roman" w:hAnsi="Times New Roman" w:cs="Times New Roman"/>
        </w:rPr>
        <w:t>.</w:t>
      </w:r>
    </w:p>
    <w:p w14:paraId="5C7F1D5D" w14:textId="3CA634BF" w:rsidR="005D002B" w:rsidRPr="009A4BA8" w:rsidRDefault="005D002B" w:rsidP="008B55AD">
      <w:pPr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Projekt VIZE počítá s tím, že členům IAB ústavů budou uhrazeny </w:t>
      </w:r>
      <w:r w:rsidR="005A2722" w:rsidRPr="009A4BA8">
        <w:rPr>
          <w:rFonts w:ascii="Times New Roman" w:hAnsi="Times New Roman" w:cs="Times New Roman"/>
        </w:rPr>
        <w:t xml:space="preserve">cestovní a pobytové </w:t>
      </w:r>
      <w:r w:rsidRPr="009A4BA8">
        <w:rPr>
          <w:rFonts w:ascii="Times New Roman" w:hAnsi="Times New Roman" w:cs="Times New Roman"/>
        </w:rPr>
        <w:t xml:space="preserve">náklady na dvě návštěvy </w:t>
      </w:r>
      <w:r w:rsidR="005A2722" w:rsidRPr="009A4BA8">
        <w:rPr>
          <w:rFonts w:ascii="Times New Roman" w:hAnsi="Times New Roman" w:cs="Times New Roman"/>
        </w:rPr>
        <w:t xml:space="preserve">v Č.B. </w:t>
      </w:r>
      <w:r w:rsidRPr="009A4BA8">
        <w:rPr>
          <w:rFonts w:ascii="Times New Roman" w:hAnsi="Times New Roman" w:cs="Times New Roman"/>
        </w:rPr>
        <w:t>(on site visit)</w:t>
      </w:r>
      <w:r w:rsidR="009A4BA8">
        <w:rPr>
          <w:rFonts w:ascii="Times New Roman" w:hAnsi="Times New Roman" w:cs="Times New Roman"/>
        </w:rPr>
        <w:t>, každá v trvání max. 3 dny. Pr</w:t>
      </w:r>
      <w:r w:rsidR="005A2722" w:rsidRPr="009A4BA8">
        <w:rPr>
          <w:rFonts w:ascii="Times New Roman" w:hAnsi="Times New Roman" w:cs="Times New Roman"/>
        </w:rPr>
        <w:t xml:space="preserve">ojekt nepočítá s úhradou ‘odměny za odvedenou práci’. Z tohoto důvodu je problematické v rámci projektu </w:t>
      </w:r>
      <w:r w:rsidR="00103594">
        <w:rPr>
          <w:rFonts w:ascii="Times New Roman" w:hAnsi="Times New Roman" w:cs="Times New Roman"/>
        </w:rPr>
        <w:t xml:space="preserve">VIZE </w:t>
      </w:r>
      <w:r w:rsidR="005A2722" w:rsidRPr="009A4BA8">
        <w:rPr>
          <w:rFonts w:ascii="Times New Roman" w:hAnsi="Times New Roman" w:cs="Times New Roman"/>
        </w:rPr>
        <w:t xml:space="preserve">očekávat, či dokonce požadovat, od členů panelu něco více, než zdvořilostní </w:t>
      </w:r>
      <w:r w:rsidR="009A4BA8">
        <w:rPr>
          <w:rFonts w:ascii="Times New Roman" w:hAnsi="Times New Roman" w:cs="Times New Roman"/>
        </w:rPr>
        <w:t>diskusní návštěvu a formální do</w:t>
      </w:r>
      <w:r w:rsidR="005A2722" w:rsidRPr="009A4BA8">
        <w:rPr>
          <w:rFonts w:ascii="Times New Roman" w:hAnsi="Times New Roman" w:cs="Times New Roman"/>
        </w:rPr>
        <w:t xml:space="preserve">poručení typu: “ještě tohle by bylo dobré udělat ...”. Ok, i to je asi fajn, ale pokud chceme od panelu něco více, je třeba spolufinancovat tuto činnost ze zdrojů ENTÚ. </w:t>
      </w:r>
    </w:p>
    <w:p w14:paraId="43C93EBB" w14:textId="1381FFD5" w:rsidR="005A2722" w:rsidRPr="009A4BA8" w:rsidRDefault="005A2722" w:rsidP="008B55AD">
      <w:pPr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>Členové KOŘ široce diskutovali, co bychom</w:t>
      </w:r>
      <w:r w:rsidR="00716F1D" w:rsidRPr="009A4BA8">
        <w:rPr>
          <w:rFonts w:ascii="Times New Roman" w:hAnsi="Times New Roman" w:cs="Times New Roman"/>
        </w:rPr>
        <w:t xml:space="preserve"> měli/</w:t>
      </w:r>
      <w:r w:rsidRPr="009A4BA8">
        <w:rPr>
          <w:rFonts w:ascii="Times New Roman" w:hAnsi="Times New Roman" w:cs="Times New Roman"/>
        </w:rPr>
        <w:t>mohli očekávat od IAB ENTÚ:</w:t>
      </w:r>
    </w:p>
    <w:p w14:paraId="2DA42DE1" w14:textId="4F425702" w:rsidR="00716F1D" w:rsidRPr="009A4BA8" w:rsidRDefault="00716F1D" w:rsidP="007210D6">
      <w:pPr>
        <w:pStyle w:val="Odstavecseseznamem"/>
        <w:numPr>
          <w:ilvl w:val="0"/>
          <w:numId w:val="14"/>
        </w:numPr>
        <w:ind w:left="993" w:hanging="284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IAB ENTÚ by měl mít ca 7 členů, vybraných tak, aby svou odborností </w:t>
      </w:r>
      <w:r w:rsidR="00103594">
        <w:rPr>
          <w:rFonts w:ascii="Times New Roman" w:hAnsi="Times New Roman" w:cs="Times New Roman"/>
        </w:rPr>
        <w:t xml:space="preserve">zhruba </w:t>
      </w:r>
      <w:r w:rsidRPr="009A4BA8">
        <w:rPr>
          <w:rFonts w:ascii="Times New Roman" w:hAnsi="Times New Roman" w:cs="Times New Roman"/>
        </w:rPr>
        <w:t>pokrývali výzkumné směry ENTÚ a nebyli v nějakém až příliš zřejmém a přímém střetu zájmů (nechceme fan-klub ENTÚ).</w:t>
      </w:r>
    </w:p>
    <w:p w14:paraId="17C6E177" w14:textId="551CAC0D" w:rsidR="00716F1D" w:rsidRDefault="00716F1D" w:rsidP="007210D6">
      <w:pPr>
        <w:pStyle w:val="Odstavecseseznamem"/>
        <w:numPr>
          <w:ilvl w:val="0"/>
          <w:numId w:val="14"/>
        </w:numPr>
        <w:ind w:left="993" w:hanging="284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IAB ENTÚ </w:t>
      </w:r>
      <w:r w:rsidR="00E36E41">
        <w:rPr>
          <w:rFonts w:ascii="Times New Roman" w:hAnsi="Times New Roman" w:cs="Times New Roman"/>
        </w:rPr>
        <w:t>bude</w:t>
      </w:r>
      <w:r w:rsidRPr="009A4BA8">
        <w:rPr>
          <w:rFonts w:ascii="Times New Roman" w:hAnsi="Times New Roman" w:cs="Times New Roman"/>
        </w:rPr>
        <w:t xml:space="preserve"> poradním orgánem, bez e</w:t>
      </w:r>
      <w:r w:rsidR="00103594">
        <w:rPr>
          <w:rFonts w:ascii="Times New Roman" w:hAnsi="Times New Roman" w:cs="Times New Roman"/>
        </w:rPr>
        <w:t>xekutivních pravomocí (rozhodovat bude</w:t>
      </w:r>
      <w:r w:rsidRPr="009A4BA8">
        <w:rPr>
          <w:rFonts w:ascii="Times New Roman" w:hAnsi="Times New Roman" w:cs="Times New Roman"/>
        </w:rPr>
        <w:t xml:space="preserve"> nadále ředitel), </w:t>
      </w:r>
      <w:r w:rsidR="00103594">
        <w:rPr>
          <w:rFonts w:ascii="Times New Roman" w:hAnsi="Times New Roman" w:cs="Times New Roman"/>
        </w:rPr>
        <w:t>ale</w:t>
      </w:r>
      <w:r w:rsidRPr="009A4BA8">
        <w:rPr>
          <w:rFonts w:ascii="Times New Roman" w:hAnsi="Times New Roman" w:cs="Times New Roman"/>
        </w:rPr>
        <w:t xml:space="preserve"> se </w:t>
      </w:r>
      <w:r w:rsidRPr="009A4BA8">
        <w:rPr>
          <w:rFonts w:ascii="Times New Roman" w:hAnsi="Times New Roman" w:cs="Times New Roman"/>
          <w:u w:val="single"/>
        </w:rPr>
        <w:t>silným</w:t>
      </w:r>
      <w:r w:rsidRPr="009A4BA8">
        <w:rPr>
          <w:rFonts w:ascii="Times New Roman" w:hAnsi="Times New Roman" w:cs="Times New Roman"/>
        </w:rPr>
        <w:t xml:space="preserve"> </w:t>
      </w:r>
      <w:r w:rsidR="009A4BA8">
        <w:rPr>
          <w:rFonts w:ascii="Times New Roman" w:hAnsi="Times New Roman" w:cs="Times New Roman"/>
        </w:rPr>
        <w:t xml:space="preserve">poradním </w:t>
      </w:r>
      <w:r w:rsidRPr="009A4BA8">
        <w:rPr>
          <w:rFonts w:ascii="Times New Roman" w:hAnsi="Times New Roman" w:cs="Times New Roman"/>
        </w:rPr>
        <w:t>hlasem</w:t>
      </w:r>
      <w:r w:rsidR="009A4EE7">
        <w:rPr>
          <w:rFonts w:ascii="Times New Roman" w:hAnsi="Times New Roman" w:cs="Times New Roman"/>
        </w:rPr>
        <w:t>.</w:t>
      </w:r>
    </w:p>
    <w:p w14:paraId="4EC2158D" w14:textId="1B216A0D" w:rsidR="005A2722" w:rsidRPr="009A4BA8" w:rsidRDefault="005A2722" w:rsidP="007210D6">
      <w:pPr>
        <w:pStyle w:val="Odstavecseseznamem"/>
        <w:numPr>
          <w:ilvl w:val="0"/>
          <w:numId w:val="14"/>
        </w:numPr>
        <w:ind w:left="993" w:hanging="284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  <w:b/>
        </w:rPr>
        <w:t>Minimalistický</w:t>
      </w:r>
      <w:r w:rsidR="00716F1D" w:rsidRPr="009A4BA8">
        <w:rPr>
          <w:rFonts w:ascii="Times New Roman" w:hAnsi="Times New Roman" w:cs="Times New Roman"/>
          <w:b/>
        </w:rPr>
        <w:t>m</w:t>
      </w:r>
      <w:r w:rsidRPr="009A4BA8">
        <w:rPr>
          <w:rFonts w:ascii="Times New Roman" w:hAnsi="Times New Roman" w:cs="Times New Roman"/>
          <w:b/>
        </w:rPr>
        <w:t xml:space="preserve"> základ</w:t>
      </w:r>
      <w:r w:rsidR="00716F1D" w:rsidRPr="009A4BA8">
        <w:rPr>
          <w:rFonts w:ascii="Times New Roman" w:hAnsi="Times New Roman" w:cs="Times New Roman"/>
          <w:b/>
        </w:rPr>
        <w:t>em</w:t>
      </w:r>
      <w:r w:rsidRPr="009A4BA8">
        <w:rPr>
          <w:rFonts w:ascii="Times New Roman" w:hAnsi="Times New Roman" w:cs="Times New Roman"/>
          <w:b/>
        </w:rPr>
        <w:t xml:space="preserve"> </w:t>
      </w:r>
      <w:r w:rsidR="009A4BA8" w:rsidRPr="009A4BA8">
        <w:rPr>
          <w:rFonts w:ascii="Times New Roman" w:hAnsi="Times New Roman" w:cs="Times New Roman"/>
        </w:rPr>
        <w:t>našeho očekávání</w:t>
      </w:r>
      <w:r w:rsidR="009A4BA8">
        <w:rPr>
          <w:rFonts w:ascii="Times New Roman" w:hAnsi="Times New Roman" w:cs="Times New Roman"/>
          <w:b/>
        </w:rPr>
        <w:t xml:space="preserve"> </w:t>
      </w:r>
      <w:r w:rsidR="009A4BA8" w:rsidRPr="009A4BA8">
        <w:rPr>
          <w:rFonts w:ascii="Times New Roman" w:hAnsi="Times New Roman" w:cs="Times New Roman"/>
        </w:rPr>
        <w:t>od IAB</w:t>
      </w:r>
      <w:r w:rsidR="009A4BA8">
        <w:rPr>
          <w:rFonts w:ascii="Times New Roman" w:hAnsi="Times New Roman" w:cs="Times New Roman"/>
          <w:b/>
        </w:rPr>
        <w:t xml:space="preserve"> </w:t>
      </w:r>
      <w:r w:rsidR="009A4BA8">
        <w:rPr>
          <w:rFonts w:ascii="Times New Roman" w:hAnsi="Times New Roman" w:cs="Times New Roman"/>
        </w:rPr>
        <w:t>je</w:t>
      </w:r>
      <w:r w:rsidRPr="009A4BA8">
        <w:rPr>
          <w:rFonts w:ascii="Times New Roman" w:hAnsi="Times New Roman" w:cs="Times New Roman"/>
        </w:rPr>
        <w:t xml:space="preserve"> poskytnutí zpětné vazby pro výzkumné skupiny (</w:t>
      </w:r>
      <w:r w:rsidR="00716F1D" w:rsidRPr="009A4BA8">
        <w:rPr>
          <w:rFonts w:ascii="Times New Roman" w:hAnsi="Times New Roman" w:cs="Times New Roman"/>
        </w:rPr>
        <w:t xml:space="preserve">neformální </w:t>
      </w:r>
      <w:r w:rsidRPr="009A4BA8">
        <w:rPr>
          <w:rFonts w:ascii="Times New Roman" w:hAnsi="Times New Roman" w:cs="Times New Roman"/>
        </w:rPr>
        <w:t>diskuse s vedoucími skupin, nezávazné hodnocení, náměty pro rozvoj, tipy na spolupráci a účast v konsorciích, atd.) – na toto by zřejmě stačilo financování projektem VIZE.</w:t>
      </w:r>
    </w:p>
    <w:p w14:paraId="3831CA2B" w14:textId="23548FE4" w:rsidR="009A4BA8" w:rsidRDefault="005A2722" w:rsidP="007210D6">
      <w:pPr>
        <w:pStyle w:val="Odstavecseseznamem"/>
        <w:numPr>
          <w:ilvl w:val="0"/>
          <w:numId w:val="14"/>
        </w:numPr>
        <w:ind w:left="993" w:hanging="284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  <w:b/>
        </w:rPr>
        <w:t>Nadstavbou</w:t>
      </w:r>
      <w:r w:rsidRPr="009A4BA8">
        <w:rPr>
          <w:rFonts w:ascii="Times New Roman" w:hAnsi="Times New Roman" w:cs="Times New Roman"/>
        </w:rPr>
        <w:t xml:space="preserve"> by bylo </w:t>
      </w:r>
      <w:r w:rsidR="009A4BA8">
        <w:rPr>
          <w:rFonts w:ascii="Times New Roman" w:hAnsi="Times New Roman" w:cs="Times New Roman"/>
        </w:rPr>
        <w:t xml:space="preserve">očekávat </w:t>
      </w:r>
      <w:r w:rsidRPr="009A4BA8">
        <w:rPr>
          <w:rFonts w:ascii="Times New Roman" w:hAnsi="Times New Roman" w:cs="Times New Roman"/>
        </w:rPr>
        <w:t xml:space="preserve">začlenění IAB do </w:t>
      </w:r>
      <w:r w:rsidR="00716F1D" w:rsidRPr="009A4BA8">
        <w:rPr>
          <w:rFonts w:ascii="Times New Roman" w:hAnsi="Times New Roman" w:cs="Times New Roman"/>
        </w:rPr>
        <w:t xml:space="preserve">nového </w:t>
      </w:r>
      <w:r w:rsidRPr="009A4BA8">
        <w:rPr>
          <w:rFonts w:ascii="Times New Roman" w:hAnsi="Times New Roman" w:cs="Times New Roman"/>
        </w:rPr>
        <w:t xml:space="preserve">hodnotícího systému </w:t>
      </w:r>
      <w:r w:rsidR="009A4BA8">
        <w:rPr>
          <w:rFonts w:ascii="Times New Roman" w:hAnsi="Times New Roman" w:cs="Times New Roman"/>
        </w:rPr>
        <w:t xml:space="preserve">ENTÚ </w:t>
      </w:r>
      <w:r w:rsidR="009A4EE7">
        <w:rPr>
          <w:rFonts w:ascii="Times New Roman" w:hAnsi="Times New Roman" w:cs="Times New Roman"/>
        </w:rPr>
        <w:t>(</w:t>
      </w:r>
      <w:r w:rsidR="00103594">
        <w:rPr>
          <w:rFonts w:ascii="Times New Roman" w:hAnsi="Times New Roman" w:cs="Times New Roman"/>
        </w:rPr>
        <w:t>h</w:t>
      </w:r>
      <w:r w:rsidR="009A4EE7">
        <w:rPr>
          <w:rFonts w:ascii="Times New Roman" w:hAnsi="Times New Roman" w:cs="Times New Roman"/>
        </w:rPr>
        <w:t>odnocení výzkumných skupin pomocí IAB je totiž důležitou součást</w:t>
      </w:r>
      <w:r w:rsidR="00103594">
        <w:rPr>
          <w:rFonts w:ascii="Times New Roman" w:hAnsi="Times New Roman" w:cs="Times New Roman"/>
        </w:rPr>
        <w:t>í</w:t>
      </w:r>
      <w:r w:rsidR="009A4EE7">
        <w:rPr>
          <w:rFonts w:ascii="Times New Roman" w:hAnsi="Times New Roman" w:cs="Times New Roman"/>
        </w:rPr>
        <w:t xml:space="preserve"> standa</w:t>
      </w:r>
      <w:r w:rsidR="009A4EE7">
        <w:rPr>
          <w:rFonts w:ascii="Times New Roman" w:hAnsi="Times New Roman" w:cs="Times New Roman"/>
        </w:rPr>
        <w:t>rd</w:t>
      </w:r>
      <w:r w:rsidR="009A4EE7">
        <w:rPr>
          <w:rFonts w:ascii="Times New Roman" w:hAnsi="Times New Roman" w:cs="Times New Roman"/>
        </w:rPr>
        <w:t xml:space="preserve">ního fungování vědeckých institucí </w:t>
      </w:r>
      <w:r w:rsidR="00103594">
        <w:rPr>
          <w:rFonts w:ascii="Times New Roman" w:hAnsi="Times New Roman" w:cs="Times New Roman"/>
        </w:rPr>
        <w:t>ve vys</w:t>
      </w:r>
      <w:r w:rsidR="009A4EE7">
        <w:rPr>
          <w:rFonts w:ascii="Times New Roman" w:hAnsi="Times New Roman" w:cs="Times New Roman"/>
        </w:rPr>
        <w:t xml:space="preserve">pělých zemích </w:t>
      </w:r>
      <w:r w:rsidR="009A4EE7">
        <w:rPr>
          <w:rFonts w:ascii="Times New Roman" w:hAnsi="Times New Roman" w:cs="Times New Roman"/>
        </w:rPr>
        <w:t xml:space="preserve">a </w:t>
      </w:r>
      <w:r w:rsidR="009A4EE7">
        <w:rPr>
          <w:rFonts w:ascii="Times New Roman" w:hAnsi="Times New Roman" w:cs="Times New Roman"/>
        </w:rPr>
        <w:t xml:space="preserve">také </w:t>
      </w:r>
      <w:r w:rsidR="00103594">
        <w:rPr>
          <w:rFonts w:ascii="Times New Roman" w:hAnsi="Times New Roman" w:cs="Times New Roman"/>
        </w:rPr>
        <w:t xml:space="preserve">ve </w:t>
      </w:r>
      <w:r w:rsidR="009A4EE7">
        <w:rPr>
          <w:rFonts w:ascii="Times New Roman" w:hAnsi="Times New Roman" w:cs="Times New Roman"/>
        </w:rPr>
        <w:t>špičkových českých institucí</w:t>
      </w:r>
      <w:r w:rsidR="00103594">
        <w:rPr>
          <w:rFonts w:ascii="Times New Roman" w:hAnsi="Times New Roman" w:cs="Times New Roman"/>
        </w:rPr>
        <w:t>ch</w:t>
      </w:r>
      <w:r w:rsidR="009A4EE7">
        <w:rPr>
          <w:rFonts w:ascii="Times New Roman" w:hAnsi="Times New Roman" w:cs="Times New Roman"/>
        </w:rPr>
        <w:t xml:space="preserve"> jako je </w:t>
      </w:r>
      <w:r w:rsidR="00103594">
        <w:rPr>
          <w:rFonts w:ascii="Times New Roman" w:hAnsi="Times New Roman" w:cs="Times New Roman"/>
        </w:rPr>
        <w:t>ÚICHB</w:t>
      </w:r>
      <w:r w:rsidR="009A4EE7">
        <w:rPr>
          <w:rFonts w:ascii="Times New Roman" w:hAnsi="Times New Roman" w:cs="Times New Roman"/>
        </w:rPr>
        <w:t xml:space="preserve"> či</w:t>
      </w:r>
      <w:r w:rsidR="00103594">
        <w:rPr>
          <w:rFonts w:ascii="Times New Roman" w:hAnsi="Times New Roman" w:cs="Times New Roman"/>
        </w:rPr>
        <w:t xml:space="preserve"> CEITEC)</w:t>
      </w:r>
      <w:r w:rsidR="009A4EE7">
        <w:rPr>
          <w:rFonts w:ascii="Times New Roman" w:hAnsi="Times New Roman" w:cs="Times New Roman"/>
        </w:rPr>
        <w:t xml:space="preserve"> </w:t>
      </w:r>
      <w:r w:rsidR="009A4BA8">
        <w:rPr>
          <w:rFonts w:ascii="Times New Roman" w:hAnsi="Times New Roman" w:cs="Times New Roman"/>
        </w:rPr>
        <w:t>– to</w:t>
      </w:r>
      <w:r w:rsidR="00716F1D" w:rsidRPr="009A4BA8">
        <w:rPr>
          <w:rFonts w:ascii="Times New Roman" w:hAnsi="Times New Roman" w:cs="Times New Roman"/>
        </w:rPr>
        <w:t xml:space="preserve"> </w:t>
      </w:r>
      <w:r w:rsidR="00243E40">
        <w:rPr>
          <w:rFonts w:ascii="Times New Roman" w:hAnsi="Times New Roman" w:cs="Times New Roman"/>
        </w:rPr>
        <w:t xml:space="preserve">ovšem </w:t>
      </w:r>
      <w:r w:rsidR="00716F1D" w:rsidRPr="009A4BA8">
        <w:rPr>
          <w:rFonts w:ascii="Times New Roman" w:hAnsi="Times New Roman" w:cs="Times New Roman"/>
        </w:rPr>
        <w:t>znamená zatížit členy panelů jistou odpovědností a reálnou prací (přeč</w:t>
      </w:r>
      <w:r w:rsidR="009A4BA8">
        <w:rPr>
          <w:rFonts w:ascii="Times New Roman" w:hAnsi="Times New Roman" w:cs="Times New Roman"/>
        </w:rPr>
        <w:t>íst podrobné R</w:t>
      </w:r>
      <w:r w:rsidR="00B7093F" w:rsidRPr="009A4BA8">
        <w:rPr>
          <w:rFonts w:ascii="Times New Roman" w:hAnsi="Times New Roman" w:cs="Times New Roman"/>
        </w:rPr>
        <w:t>eporty skupin, posoudit</w:t>
      </w:r>
      <w:r w:rsidR="009A4BA8">
        <w:rPr>
          <w:rFonts w:ascii="Times New Roman" w:hAnsi="Times New Roman" w:cs="Times New Roman"/>
        </w:rPr>
        <w:t xml:space="preserve"> je</w:t>
      </w:r>
      <w:r w:rsidR="00103594">
        <w:rPr>
          <w:rFonts w:ascii="Times New Roman" w:hAnsi="Times New Roman" w:cs="Times New Roman"/>
        </w:rPr>
        <w:t>,</w:t>
      </w:r>
      <w:r w:rsidR="00716F1D" w:rsidRPr="009A4BA8">
        <w:rPr>
          <w:rFonts w:ascii="Times New Roman" w:hAnsi="Times New Roman" w:cs="Times New Roman"/>
        </w:rPr>
        <w:t xml:space="preserve"> dát doporučení</w:t>
      </w:r>
      <w:r w:rsidR="009A4BA8">
        <w:rPr>
          <w:rFonts w:ascii="Times New Roman" w:hAnsi="Times New Roman" w:cs="Times New Roman"/>
        </w:rPr>
        <w:t xml:space="preserve"> řediteli</w:t>
      </w:r>
      <w:r w:rsidR="00716F1D" w:rsidRPr="009A4BA8">
        <w:rPr>
          <w:rFonts w:ascii="Times New Roman" w:hAnsi="Times New Roman" w:cs="Times New Roman"/>
        </w:rPr>
        <w:t>)</w:t>
      </w:r>
      <w:r w:rsidR="001A703B">
        <w:rPr>
          <w:rFonts w:ascii="Times New Roman" w:hAnsi="Times New Roman" w:cs="Times New Roman"/>
        </w:rPr>
        <w:t xml:space="preserve">, a rovněž zatížit vedoucí skupin přípravou Reportů (otázkou </w:t>
      </w:r>
      <w:r w:rsidR="00103594">
        <w:rPr>
          <w:rFonts w:ascii="Times New Roman" w:hAnsi="Times New Roman" w:cs="Times New Roman"/>
        </w:rPr>
        <w:t>např. je,</w:t>
      </w:r>
      <w:r w:rsidR="001A703B">
        <w:rPr>
          <w:rFonts w:ascii="Times New Roman" w:hAnsi="Times New Roman" w:cs="Times New Roman"/>
        </w:rPr>
        <w:t xml:space="preserve"> zda </w:t>
      </w:r>
      <w:r w:rsidR="00103594">
        <w:rPr>
          <w:rFonts w:ascii="Times New Roman" w:hAnsi="Times New Roman" w:cs="Times New Roman"/>
        </w:rPr>
        <w:t>by</w:t>
      </w:r>
      <w:r w:rsidR="001A703B">
        <w:rPr>
          <w:rFonts w:ascii="Times New Roman" w:hAnsi="Times New Roman" w:cs="Times New Roman"/>
        </w:rPr>
        <w:t xml:space="preserve"> IAB pos</w:t>
      </w:r>
      <w:r w:rsidR="00103594">
        <w:rPr>
          <w:rFonts w:ascii="Times New Roman" w:hAnsi="Times New Roman" w:cs="Times New Roman"/>
        </w:rPr>
        <w:t>ílal</w:t>
      </w:r>
      <w:r w:rsidR="001A703B">
        <w:rPr>
          <w:rFonts w:ascii="Times New Roman" w:hAnsi="Times New Roman" w:cs="Times New Roman"/>
        </w:rPr>
        <w:t xml:space="preserve"> Reporty ke standardnímu peer review?) </w:t>
      </w:r>
      <w:r w:rsidR="00716F1D" w:rsidRPr="009A4BA8">
        <w:rPr>
          <w:rFonts w:ascii="Times New Roman" w:hAnsi="Times New Roman" w:cs="Times New Roman"/>
        </w:rPr>
        <w:t xml:space="preserve">– </w:t>
      </w:r>
      <w:r w:rsidR="001A703B">
        <w:rPr>
          <w:rFonts w:ascii="Times New Roman" w:hAnsi="Times New Roman" w:cs="Times New Roman"/>
        </w:rPr>
        <w:t xml:space="preserve">všechno </w:t>
      </w:r>
      <w:r w:rsidR="00103594">
        <w:rPr>
          <w:rFonts w:ascii="Times New Roman" w:hAnsi="Times New Roman" w:cs="Times New Roman"/>
        </w:rPr>
        <w:t xml:space="preserve">toto </w:t>
      </w:r>
      <w:r w:rsidR="00103594" w:rsidRPr="009A4BA8">
        <w:rPr>
          <w:rFonts w:ascii="Times New Roman" w:hAnsi="Times New Roman" w:cs="Times New Roman"/>
        </w:rPr>
        <w:t>vyžaduje</w:t>
      </w:r>
      <w:r w:rsidR="00716F1D" w:rsidRPr="009A4BA8">
        <w:rPr>
          <w:rFonts w:ascii="Times New Roman" w:hAnsi="Times New Roman" w:cs="Times New Roman"/>
        </w:rPr>
        <w:t xml:space="preserve"> </w:t>
      </w:r>
      <w:r w:rsidR="00B7093F" w:rsidRPr="009A4BA8">
        <w:rPr>
          <w:rFonts w:ascii="Times New Roman" w:hAnsi="Times New Roman" w:cs="Times New Roman"/>
        </w:rPr>
        <w:t xml:space="preserve">jednak </w:t>
      </w:r>
      <w:r w:rsidR="001A703B">
        <w:rPr>
          <w:rFonts w:ascii="Times New Roman" w:hAnsi="Times New Roman" w:cs="Times New Roman"/>
        </w:rPr>
        <w:t xml:space="preserve">velmi </w:t>
      </w:r>
      <w:r w:rsidR="00B7093F" w:rsidRPr="009A4BA8">
        <w:rPr>
          <w:rFonts w:ascii="Times New Roman" w:hAnsi="Times New Roman" w:cs="Times New Roman"/>
        </w:rPr>
        <w:t xml:space="preserve">sofistikovanou přípravu ze strany ENTÚ </w:t>
      </w:r>
      <w:r w:rsidR="001A703B">
        <w:rPr>
          <w:rFonts w:ascii="Times New Roman" w:hAnsi="Times New Roman" w:cs="Times New Roman"/>
        </w:rPr>
        <w:t xml:space="preserve">a také </w:t>
      </w:r>
      <w:r w:rsidR="00716F1D" w:rsidRPr="009A4BA8">
        <w:rPr>
          <w:rFonts w:ascii="Times New Roman" w:hAnsi="Times New Roman" w:cs="Times New Roman"/>
        </w:rPr>
        <w:t>dodatečné</w:t>
      </w:r>
      <w:r w:rsidR="00E36E41">
        <w:rPr>
          <w:rFonts w:ascii="Times New Roman" w:hAnsi="Times New Roman" w:cs="Times New Roman"/>
        </w:rPr>
        <w:t xml:space="preserve">, </w:t>
      </w:r>
      <w:r w:rsidR="001A703B">
        <w:rPr>
          <w:rFonts w:ascii="Times New Roman" w:hAnsi="Times New Roman" w:cs="Times New Roman"/>
        </w:rPr>
        <w:t>i když</w:t>
      </w:r>
      <w:r w:rsidR="00E36E41">
        <w:rPr>
          <w:rFonts w:ascii="Times New Roman" w:hAnsi="Times New Roman" w:cs="Times New Roman"/>
        </w:rPr>
        <w:t xml:space="preserve"> nevelké</w:t>
      </w:r>
      <w:r w:rsidR="00716F1D" w:rsidRPr="009A4BA8">
        <w:rPr>
          <w:rFonts w:ascii="Times New Roman" w:hAnsi="Times New Roman" w:cs="Times New Roman"/>
        </w:rPr>
        <w:t xml:space="preserve"> financování ze strany ENTÚ. </w:t>
      </w:r>
    </w:p>
    <w:p w14:paraId="6925A477" w14:textId="77777777" w:rsidR="009A4BA8" w:rsidRDefault="009A4BA8" w:rsidP="009A4BA8">
      <w:pPr>
        <w:pStyle w:val="Odstavecseseznamem"/>
        <w:ind w:hanging="720"/>
        <w:mirrorIndents/>
        <w:rPr>
          <w:rFonts w:ascii="Times New Roman" w:hAnsi="Times New Roman" w:cs="Times New Roman"/>
        </w:rPr>
      </w:pPr>
    </w:p>
    <w:p w14:paraId="7E20D68C" w14:textId="77777777" w:rsidR="00103594" w:rsidRDefault="00103594" w:rsidP="009A4BA8">
      <w:pPr>
        <w:pStyle w:val="Odstavecseseznamem"/>
        <w:ind w:hanging="720"/>
        <w:mirrorIndents/>
        <w:rPr>
          <w:rFonts w:ascii="Times New Roman" w:hAnsi="Times New Roman" w:cs="Times New Roman"/>
          <w:b/>
        </w:rPr>
      </w:pPr>
    </w:p>
    <w:p w14:paraId="1EAFECCE" w14:textId="018FF30E" w:rsidR="00B7093F" w:rsidRPr="009A4BA8" w:rsidRDefault="009A4BA8" w:rsidP="009A4BA8">
      <w:pPr>
        <w:pStyle w:val="Odstavecseseznamem"/>
        <w:ind w:hanging="720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  <w:b/>
        </w:rPr>
        <w:lastRenderedPageBreak/>
        <w:t>S</w:t>
      </w:r>
      <w:r w:rsidR="00B7093F" w:rsidRPr="009A4BA8">
        <w:rPr>
          <w:rFonts w:ascii="Times New Roman" w:hAnsi="Times New Roman" w:cs="Times New Roman"/>
          <w:b/>
        </w:rPr>
        <w:t xml:space="preserve">ofistikovaná příprava ENTÚ </w:t>
      </w:r>
      <w:r w:rsidR="00B7093F" w:rsidRPr="009A4BA8">
        <w:rPr>
          <w:rFonts w:ascii="Times New Roman" w:hAnsi="Times New Roman" w:cs="Times New Roman"/>
        </w:rPr>
        <w:t>znamená:</w:t>
      </w:r>
    </w:p>
    <w:p w14:paraId="4E98F281" w14:textId="3E1C0D6B" w:rsidR="00243E40" w:rsidRDefault="00B7093F" w:rsidP="007210D6">
      <w:pPr>
        <w:pStyle w:val="Odstavecseseznamem"/>
        <w:numPr>
          <w:ilvl w:val="0"/>
          <w:numId w:val="10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Vypracovat </w:t>
      </w:r>
      <w:r w:rsidR="0088494A" w:rsidRPr="009A4BA8">
        <w:rPr>
          <w:rFonts w:ascii="Times New Roman" w:hAnsi="Times New Roman" w:cs="Times New Roman"/>
        </w:rPr>
        <w:t xml:space="preserve">si </w:t>
      </w:r>
      <w:r w:rsidR="007210D6">
        <w:rPr>
          <w:rFonts w:ascii="Times New Roman" w:hAnsi="Times New Roman" w:cs="Times New Roman"/>
        </w:rPr>
        <w:t xml:space="preserve">opravdu promyšlený a </w:t>
      </w:r>
      <w:r w:rsidR="002B4335" w:rsidRPr="009A4BA8">
        <w:rPr>
          <w:rFonts w:ascii="Times New Roman" w:hAnsi="Times New Roman" w:cs="Times New Roman"/>
        </w:rPr>
        <w:t xml:space="preserve">podrobný </w:t>
      </w:r>
      <w:r w:rsidRPr="009A4BA8">
        <w:rPr>
          <w:rFonts w:ascii="Times New Roman" w:hAnsi="Times New Roman" w:cs="Times New Roman"/>
        </w:rPr>
        <w:t xml:space="preserve">design nového systému hodnocení </w:t>
      </w:r>
      <w:r w:rsidR="00B75D33">
        <w:rPr>
          <w:rFonts w:ascii="Times New Roman" w:hAnsi="Times New Roman" w:cs="Times New Roman"/>
        </w:rPr>
        <w:t xml:space="preserve">a financování výzkumných skupin </w:t>
      </w:r>
      <w:r w:rsidRPr="009A4BA8">
        <w:rPr>
          <w:rFonts w:ascii="Times New Roman" w:hAnsi="Times New Roman" w:cs="Times New Roman"/>
        </w:rPr>
        <w:t xml:space="preserve">(M. Jindra </w:t>
      </w:r>
      <w:r w:rsidR="007210D6">
        <w:rPr>
          <w:rFonts w:ascii="Times New Roman" w:hAnsi="Times New Roman" w:cs="Times New Roman"/>
        </w:rPr>
        <w:t xml:space="preserve">např. </w:t>
      </w:r>
      <w:r w:rsidRPr="009A4BA8">
        <w:rPr>
          <w:rFonts w:ascii="Times New Roman" w:hAnsi="Times New Roman" w:cs="Times New Roman"/>
        </w:rPr>
        <w:t xml:space="preserve">představil systém zavedený na ÚOCHB – jejich pravidla jsou striktní, jasná, </w:t>
      </w:r>
      <w:r w:rsidR="002B4335" w:rsidRPr="009A4BA8">
        <w:rPr>
          <w:rFonts w:ascii="Times New Roman" w:hAnsi="Times New Roman" w:cs="Times New Roman"/>
        </w:rPr>
        <w:t xml:space="preserve">teď už </w:t>
      </w:r>
      <w:r w:rsidRPr="009A4BA8">
        <w:rPr>
          <w:rFonts w:ascii="Times New Roman" w:hAnsi="Times New Roman" w:cs="Times New Roman"/>
        </w:rPr>
        <w:t xml:space="preserve">zavedená, sepsaná v X-stránkovém dokumentu – takový </w:t>
      </w:r>
      <w:r w:rsidR="002B4335" w:rsidRPr="009A4BA8">
        <w:rPr>
          <w:rFonts w:ascii="Times New Roman" w:hAnsi="Times New Roman" w:cs="Times New Roman"/>
        </w:rPr>
        <w:t xml:space="preserve">dokument </w:t>
      </w:r>
      <w:r w:rsidRPr="009A4BA8">
        <w:rPr>
          <w:rFonts w:ascii="Times New Roman" w:hAnsi="Times New Roman" w:cs="Times New Roman"/>
        </w:rPr>
        <w:t>bychom si museli připravit, vzhledem k rozdílům mezi ÚOCHB a BC jej nelze jednoduše převzít).</w:t>
      </w:r>
      <w:r w:rsidR="00243E40">
        <w:rPr>
          <w:rFonts w:ascii="Times New Roman" w:hAnsi="Times New Roman" w:cs="Times New Roman"/>
        </w:rPr>
        <w:t xml:space="preserve"> </w:t>
      </w:r>
    </w:p>
    <w:p w14:paraId="5A6CC9C5" w14:textId="0470D14F" w:rsidR="00B75D33" w:rsidRPr="009A4BA8" w:rsidRDefault="00B75D33" w:rsidP="007210D6">
      <w:pPr>
        <w:pStyle w:val="Odstavecseseznamem"/>
        <w:numPr>
          <w:ilvl w:val="0"/>
          <w:numId w:val="10"/>
        </w:numPr>
        <w:ind w:left="851" w:hanging="425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Definovat pravidla a podmínky pro různé typy skupin (např. nové skupiny, standardní skupiny, excelentní skupiny, servisní skupiny ...).</w:t>
      </w:r>
    </w:p>
    <w:p w14:paraId="716539D7" w14:textId="69ACDC2C" w:rsidR="00243E40" w:rsidRDefault="00B7093F" w:rsidP="007210D6">
      <w:pPr>
        <w:pStyle w:val="Odstavecseseznamem"/>
        <w:numPr>
          <w:ilvl w:val="0"/>
          <w:numId w:val="10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>Sladit nový systém s mandatorním</w:t>
      </w:r>
      <w:r w:rsidR="00243E40">
        <w:rPr>
          <w:rFonts w:ascii="Times New Roman" w:hAnsi="Times New Roman" w:cs="Times New Roman"/>
        </w:rPr>
        <w:t>i</w:t>
      </w:r>
      <w:r w:rsidRPr="009A4BA8">
        <w:rPr>
          <w:rFonts w:ascii="Times New Roman" w:hAnsi="Times New Roman" w:cs="Times New Roman"/>
        </w:rPr>
        <w:t xml:space="preserve"> systé</w:t>
      </w:r>
      <w:r w:rsidR="00243E40">
        <w:rPr>
          <w:rFonts w:ascii="Times New Roman" w:hAnsi="Times New Roman" w:cs="Times New Roman"/>
        </w:rPr>
        <w:t>my</w:t>
      </w:r>
      <w:r w:rsidRPr="009A4BA8">
        <w:rPr>
          <w:rFonts w:ascii="Times New Roman" w:hAnsi="Times New Roman" w:cs="Times New Roman"/>
        </w:rPr>
        <w:t xml:space="preserve"> </w:t>
      </w:r>
      <w:r w:rsidR="001A703B">
        <w:rPr>
          <w:rFonts w:ascii="Times New Roman" w:hAnsi="Times New Roman" w:cs="Times New Roman"/>
        </w:rPr>
        <w:t>pravidelných a</w:t>
      </w:r>
      <w:r w:rsidRPr="009A4BA8">
        <w:rPr>
          <w:rFonts w:ascii="Times New Roman" w:hAnsi="Times New Roman" w:cs="Times New Roman"/>
        </w:rPr>
        <w:t>testací</w:t>
      </w:r>
      <w:r w:rsidR="00243E40">
        <w:rPr>
          <w:rFonts w:ascii="Times New Roman" w:hAnsi="Times New Roman" w:cs="Times New Roman"/>
        </w:rPr>
        <w:t xml:space="preserve"> a mezinárodního Akademického hodnocení</w:t>
      </w:r>
      <w:r w:rsidR="002B4335" w:rsidRPr="009A4BA8">
        <w:rPr>
          <w:rFonts w:ascii="Times New Roman" w:hAnsi="Times New Roman" w:cs="Times New Roman"/>
        </w:rPr>
        <w:t xml:space="preserve"> – nem</w:t>
      </w:r>
      <w:r w:rsidR="00243E40">
        <w:rPr>
          <w:rFonts w:ascii="Times New Roman" w:hAnsi="Times New Roman" w:cs="Times New Roman"/>
        </w:rPr>
        <w:t>usel</w:t>
      </w:r>
      <w:r w:rsidR="002B4335" w:rsidRPr="009A4BA8">
        <w:rPr>
          <w:rFonts w:ascii="Times New Roman" w:hAnsi="Times New Roman" w:cs="Times New Roman"/>
        </w:rPr>
        <w:t xml:space="preserve"> by </w:t>
      </w:r>
      <w:r w:rsidR="00243E40">
        <w:rPr>
          <w:rFonts w:ascii="Times New Roman" w:hAnsi="Times New Roman" w:cs="Times New Roman"/>
        </w:rPr>
        <w:t xml:space="preserve">to </w:t>
      </w:r>
      <w:r w:rsidR="002B4335" w:rsidRPr="009A4BA8">
        <w:rPr>
          <w:rFonts w:ascii="Times New Roman" w:hAnsi="Times New Roman" w:cs="Times New Roman"/>
        </w:rPr>
        <w:t>být problém</w:t>
      </w:r>
      <w:r w:rsidR="00243E40">
        <w:rPr>
          <w:rFonts w:ascii="Times New Roman" w:hAnsi="Times New Roman" w:cs="Times New Roman"/>
        </w:rPr>
        <w:t>, ale i tato hodnocení budeme muset nadále podstupovat (</w:t>
      </w:r>
      <w:r w:rsidR="00B75D33">
        <w:rPr>
          <w:rFonts w:ascii="Times New Roman" w:hAnsi="Times New Roman" w:cs="Times New Roman"/>
        </w:rPr>
        <w:t xml:space="preserve">přičemž </w:t>
      </w:r>
      <w:r w:rsidR="00243E40">
        <w:rPr>
          <w:rFonts w:ascii="Times New Roman" w:hAnsi="Times New Roman" w:cs="Times New Roman"/>
        </w:rPr>
        <w:t>nesmíme celkový systém hodnocení nadměrně přetížit</w:t>
      </w:r>
      <w:r w:rsidR="00B75D33">
        <w:rPr>
          <w:rFonts w:ascii="Times New Roman" w:hAnsi="Times New Roman" w:cs="Times New Roman"/>
        </w:rPr>
        <w:t xml:space="preserve"> </w:t>
      </w:r>
      <w:r w:rsidR="007210D6">
        <w:rPr>
          <w:rFonts w:ascii="Times New Roman" w:hAnsi="Times New Roman" w:cs="Times New Roman"/>
        </w:rPr>
        <w:t>–</w:t>
      </w:r>
      <w:r w:rsidR="00B75D33">
        <w:rPr>
          <w:rFonts w:ascii="Times New Roman" w:hAnsi="Times New Roman" w:cs="Times New Roman"/>
        </w:rPr>
        <w:t xml:space="preserve"> </w:t>
      </w:r>
      <w:r w:rsidR="007210D6">
        <w:rPr>
          <w:rFonts w:ascii="Times New Roman" w:hAnsi="Times New Roman" w:cs="Times New Roman"/>
        </w:rPr>
        <w:t xml:space="preserve">nesmíme se </w:t>
      </w:r>
      <w:r w:rsidR="00B75D33">
        <w:rPr>
          <w:rFonts w:ascii="Times New Roman" w:hAnsi="Times New Roman" w:cs="Times New Roman"/>
        </w:rPr>
        <w:t>uhodnotit se k</w:t>
      </w:r>
      <w:r w:rsidR="007210D6">
        <w:rPr>
          <w:rFonts w:ascii="Times New Roman" w:hAnsi="Times New Roman" w:cs="Times New Roman"/>
        </w:rPr>
        <w:t> </w:t>
      </w:r>
      <w:r w:rsidR="00B75D33">
        <w:rPr>
          <w:rFonts w:ascii="Times New Roman" w:hAnsi="Times New Roman" w:cs="Times New Roman"/>
        </w:rPr>
        <w:t>smrti</w:t>
      </w:r>
      <w:r w:rsidR="00243E40">
        <w:rPr>
          <w:rFonts w:ascii="Times New Roman" w:hAnsi="Times New Roman" w:cs="Times New Roman"/>
        </w:rPr>
        <w:t>)</w:t>
      </w:r>
      <w:r w:rsidRPr="009A4BA8">
        <w:rPr>
          <w:rFonts w:ascii="Times New Roman" w:hAnsi="Times New Roman" w:cs="Times New Roman"/>
        </w:rPr>
        <w:t xml:space="preserve">. </w:t>
      </w:r>
    </w:p>
    <w:p w14:paraId="163774EE" w14:textId="5C70658C" w:rsidR="002B4335" w:rsidRPr="009A4BA8" w:rsidRDefault="00243E40" w:rsidP="007210D6">
      <w:pPr>
        <w:pStyle w:val="Odstavecseseznamem"/>
        <w:numPr>
          <w:ilvl w:val="0"/>
          <w:numId w:val="10"/>
        </w:numPr>
        <w:ind w:left="851" w:hanging="425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B7093F" w:rsidRPr="009A4BA8">
        <w:rPr>
          <w:rFonts w:ascii="Times New Roman" w:hAnsi="Times New Roman" w:cs="Times New Roman"/>
        </w:rPr>
        <w:t xml:space="preserve">rodiskutovat </w:t>
      </w:r>
      <w:r w:rsidR="002B4335" w:rsidRPr="009A4BA8">
        <w:rPr>
          <w:rFonts w:ascii="Times New Roman" w:hAnsi="Times New Roman" w:cs="Times New Roman"/>
        </w:rPr>
        <w:t xml:space="preserve">systém </w:t>
      </w:r>
      <w:r w:rsidR="0088494A" w:rsidRPr="009A4BA8">
        <w:rPr>
          <w:rFonts w:ascii="Times New Roman" w:hAnsi="Times New Roman" w:cs="Times New Roman"/>
        </w:rPr>
        <w:t xml:space="preserve">a sladit </w:t>
      </w:r>
      <w:r>
        <w:rPr>
          <w:rFonts w:ascii="Times New Roman" w:hAnsi="Times New Roman" w:cs="Times New Roman"/>
        </w:rPr>
        <w:t xml:space="preserve">jej </w:t>
      </w:r>
      <w:r w:rsidR="00B7093F" w:rsidRPr="009A4BA8">
        <w:rPr>
          <w:rFonts w:ascii="Times New Roman" w:hAnsi="Times New Roman" w:cs="Times New Roman"/>
        </w:rPr>
        <w:t xml:space="preserve">s ostatními ústavy </w:t>
      </w:r>
      <w:r w:rsidR="002B4335" w:rsidRPr="009A4BA8">
        <w:rPr>
          <w:rFonts w:ascii="Times New Roman" w:hAnsi="Times New Roman" w:cs="Times New Roman"/>
        </w:rPr>
        <w:t xml:space="preserve">BC </w:t>
      </w:r>
      <w:r w:rsidR="00B7093F" w:rsidRPr="009A4BA8">
        <w:rPr>
          <w:rFonts w:ascii="Times New Roman" w:hAnsi="Times New Roman" w:cs="Times New Roman"/>
        </w:rPr>
        <w:t xml:space="preserve">– </w:t>
      </w:r>
      <w:r w:rsidR="0088494A" w:rsidRPr="009A4BA8">
        <w:rPr>
          <w:rFonts w:ascii="Times New Roman" w:hAnsi="Times New Roman" w:cs="Times New Roman"/>
        </w:rPr>
        <w:t xml:space="preserve">buď si ho </w:t>
      </w:r>
      <w:r w:rsidR="002B4335" w:rsidRPr="009A4BA8">
        <w:rPr>
          <w:rFonts w:ascii="Times New Roman" w:hAnsi="Times New Roman" w:cs="Times New Roman"/>
        </w:rPr>
        <w:t>obhájit jako naší výjimku (nebo ho vnutit všem) – nemusel by to být problém, už je tu precedens IAB ÚMBRU, resp. jejich ERA Chair projektu.</w:t>
      </w:r>
    </w:p>
    <w:p w14:paraId="44B2B68D" w14:textId="27877CD8" w:rsidR="00261B9B" w:rsidRDefault="00243E40" w:rsidP="007210D6">
      <w:pPr>
        <w:pStyle w:val="Odstavecseseznamem"/>
        <w:numPr>
          <w:ilvl w:val="0"/>
          <w:numId w:val="10"/>
        </w:numPr>
        <w:ind w:left="851" w:hanging="425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Obhájit </w:t>
      </w:r>
      <w:r w:rsidR="00261B9B">
        <w:rPr>
          <w:rFonts w:ascii="Times New Roman" w:hAnsi="Times New Roman" w:cs="Times New Roman"/>
        </w:rPr>
        <w:t xml:space="preserve">nový systém </w:t>
      </w:r>
      <w:r w:rsidR="001A703B">
        <w:rPr>
          <w:rFonts w:ascii="Times New Roman" w:hAnsi="Times New Roman" w:cs="Times New Roman"/>
        </w:rPr>
        <w:t xml:space="preserve">před vědeckými pracovníky ústavu </w:t>
      </w:r>
      <w:r w:rsidR="00261B9B">
        <w:rPr>
          <w:rFonts w:ascii="Times New Roman" w:hAnsi="Times New Roman" w:cs="Times New Roman"/>
        </w:rPr>
        <w:t>–</w:t>
      </w:r>
      <w:r w:rsidR="00261B9B" w:rsidRPr="00261B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jaké výhody </w:t>
      </w:r>
      <w:r w:rsidR="001A703B">
        <w:rPr>
          <w:rFonts w:ascii="Times New Roman" w:hAnsi="Times New Roman" w:cs="Times New Roman"/>
        </w:rPr>
        <w:t xml:space="preserve">tento systém </w:t>
      </w:r>
      <w:r>
        <w:rPr>
          <w:rFonts w:ascii="Times New Roman" w:hAnsi="Times New Roman" w:cs="Times New Roman"/>
        </w:rPr>
        <w:t>přinese</w:t>
      </w:r>
      <w:r w:rsidR="007210D6">
        <w:rPr>
          <w:rFonts w:ascii="Times New Roman" w:hAnsi="Times New Roman" w:cs="Times New Roman"/>
        </w:rPr>
        <w:t xml:space="preserve"> pracovníkům, skupinám, ústavu</w:t>
      </w:r>
      <w:r w:rsidR="001A703B">
        <w:rPr>
          <w:rFonts w:ascii="Times New Roman" w:hAnsi="Times New Roman" w:cs="Times New Roman"/>
        </w:rPr>
        <w:t xml:space="preserve">? </w:t>
      </w:r>
    </w:p>
    <w:p w14:paraId="6680DA84" w14:textId="15F56BA6" w:rsidR="001A703B" w:rsidRDefault="001A703B" w:rsidP="007210D6">
      <w:pPr>
        <w:pStyle w:val="Odstavecseseznamem"/>
        <w:numPr>
          <w:ilvl w:val="0"/>
          <w:numId w:val="10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Našetřit si prostředky, které můžeme použít ke slušnému zaplacení práce členů IAB (ok, asi víme jak na to, viz bod </w:t>
      </w:r>
      <w:r>
        <w:rPr>
          <w:rFonts w:ascii="Times New Roman" w:hAnsi="Times New Roman" w:cs="Times New Roman"/>
        </w:rPr>
        <w:t>2</w:t>
      </w:r>
      <w:r w:rsidRPr="009A4BA8">
        <w:rPr>
          <w:rFonts w:ascii="Times New Roman" w:hAnsi="Times New Roman" w:cs="Times New Roman"/>
        </w:rPr>
        <w:t>/4. výše).</w:t>
      </w:r>
    </w:p>
    <w:p w14:paraId="642F723A" w14:textId="076D9930" w:rsidR="002B4335" w:rsidRPr="009A4BA8" w:rsidRDefault="002B4335" w:rsidP="007210D6">
      <w:pPr>
        <w:pStyle w:val="Odstavecseseznamem"/>
        <w:numPr>
          <w:ilvl w:val="0"/>
          <w:numId w:val="10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>Uvést nový systém k životu – to nepůjde ze dne na den.</w:t>
      </w:r>
    </w:p>
    <w:p w14:paraId="6C79EC8A" w14:textId="77777777" w:rsidR="009A4BA8" w:rsidRDefault="009A4BA8" w:rsidP="009A4BA8">
      <w:pPr>
        <w:pStyle w:val="Odstavecseseznamem"/>
        <w:ind w:hanging="720"/>
        <w:mirrorIndents/>
        <w:rPr>
          <w:rFonts w:ascii="Times New Roman" w:hAnsi="Times New Roman" w:cs="Times New Roman"/>
        </w:rPr>
      </w:pPr>
    </w:p>
    <w:p w14:paraId="2918B477" w14:textId="1C74571E" w:rsidR="002B4335" w:rsidRPr="009A4BA8" w:rsidRDefault="009A4BA8" w:rsidP="009A4BA8">
      <w:pPr>
        <w:pStyle w:val="Odstavecseseznamem"/>
        <w:ind w:left="142" w:hanging="142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  <w:b/>
        </w:rPr>
        <w:t>P</w:t>
      </w:r>
      <w:r w:rsidR="002B4335" w:rsidRPr="009A4BA8">
        <w:rPr>
          <w:rFonts w:ascii="Times New Roman" w:hAnsi="Times New Roman" w:cs="Times New Roman"/>
          <w:b/>
        </w:rPr>
        <w:t>ředběžná shoda KOŘ</w:t>
      </w:r>
      <w:r w:rsidR="002B4335" w:rsidRPr="009A4BA8">
        <w:rPr>
          <w:rFonts w:ascii="Times New Roman" w:hAnsi="Times New Roman" w:cs="Times New Roman"/>
        </w:rPr>
        <w:t xml:space="preserve"> je na tomto:</w:t>
      </w:r>
    </w:p>
    <w:p w14:paraId="4B5AFD22" w14:textId="7C512B68" w:rsidR="00ED4AFF" w:rsidRPr="009A4BA8" w:rsidRDefault="002B4335" w:rsidP="007210D6">
      <w:pPr>
        <w:pStyle w:val="Odstavecseseznamem"/>
        <w:numPr>
          <w:ilvl w:val="0"/>
          <w:numId w:val="12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Založme </w:t>
      </w:r>
      <w:r w:rsidR="0088494A" w:rsidRPr="009A4BA8">
        <w:rPr>
          <w:rFonts w:ascii="Times New Roman" w:hAnsi="Times New Roman" w:cs="Times New Roman"/>
        </w:rPr>
        <w:t xml:space="preserve">si </w:t>
      </w:r>
      <w:r w:rsidRPr="009A4BA8">
        <w:rPr>
          <w:rFonts w:ascii="Times New Roman" w:hAnsi="Times New Roman" w:cs="Times New Roman"/>
        </w:rPr>
        <w:t>IAB ENTÚ v rámci projektu VIZE</w:t>
      </w:r>
      <w:r w:rsidR="00ED4AFF" w:rsidRPr="009A4BA8">
        <w:rPr>
          <w:rFonts w:ascii="Times New Roman" w:hAnsi="Times New Roman" w:cs="Times New Roman"/>
        </w:rPr>
        <w:t>.</w:t>
      </w:r>
    </w:p>
    <w:p w14:paraId="0D45F3FA" w14:textId="4F4683A4" w:rsidR="00ED4AFF" w:rsidRPr="009A4BA8" w:rsidRDefault="00ED4AFF" w:rsidP="007210D6">
      <w:pPr>
        <w:pStyle w:val="Odstavecseseznamem"/>
        <w:numPr>
          <w:ilvl w:val="0"/>
          <w:numId w:val="12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>Už při zakládání deklarujme, že v budoucnu (ne hned</w:t>
      </w:r>
      <w:r w:rsidR="0088494A" w:rsidRPr="009A4BA8">
        <w:rPr>
          <w:rFonts w:ascii="Times New Roman" w:hAnsi="Times New Roman" w:cs="Times New Roman"/>
        </w:rPr>
        <w:t xml:space="preserve"> od začátku</w:t>
      </w:r>
      <w:r w:rsidRPr="009A4BA8">
        <w:rPr>
          <w:rFonts w:ascii="Times New Roman" w:hAnsi="Times New Roman" w:cs="Times New Roman"/>
        </w:rPr>
        <w:t>) budeme chtít od IAB ENTÚ více</w:t>
      </w:r>
      <w:r w:rsidR="0088494A" w:rsidRPr="009A4BA8">
        <w:rPr>
          <w:rFonts w:ascii="Times New Roman" w:hAnsi="Times New Roman" w:cs="Times New Roman"/>
        </w:rPr>
        <w:t xml:space="preserve"> než jen neformální diskuse</w:t>
      </w:r>
      <w:r w:rsidRPr="009A4BA8">
        <w:rPr>
          <w:rFonts w:ascii="Times New Roman" w:hAnsi="Times New Roman" w:cs="Times New Roman"/>
        </w:rPr>
        <w:t>.</w:t>
      </w:r>
    </w:p>
    <w:p w14:paraId="4457859A" w14:textId="6B719CAA" w:rsidR="002B4335" w:rsidRPr="009A4BA8" w:rsidRDefault="00ED4AFF" w:rsidP="007210D6">
      <w:pPr>
        <w:pStyle w:val="Odstavecseseznamem"/>
        <w:numPr>
          <w:ilvl w:val="0"/>
          <w:numId w:val="12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>U</w:t>
      </w:r>
      <w:r w:rsidR="002B4335" w:rsidRPr="009A4BA8">
        <w:rPr>
          <w:rFonts w:ascii="Times New Roman" w:hAnsi="Times New Roman" w:cs="Times New Roman"/>
        </w:rPr>
        <w:t>spořádejme první oťukávací on site visit na konci roku 2026</w:t>
      </w:r>
      <w:r w:rsidRPr="009A4BA8">
        <w:rPr>
          <w:rFonts w:ascii="Times New Roman" w:hAnsi="Times New Roman" w:cs="Times New Roman"/>
        </w:rPr>
        <w:t xml:space="preserve">. Tam povedeme ony neformální pohovory. ALE HLAVNĚ, můžeme mít </w:t>
      </w:r>
      <w:r w:rsidR="0088494A" w:rsidRPr="009A4BA8">
        <w:rPr>
          <w:rFonts w:ascii="Times New Roman" w:hAnsi="Times New Roman" w:cs="Times New Roman"/>
        </w:rPr>
        <w:t xml:space="preserve">už </w:t>
      </w:r>
      <w:r w:rsidRPr="009A4BA8">
        <w:rPr>
          <w:rFonts w:ascii="Times New Roman" w:hAnsi="Times New Roman" w:cs="Times New Roman"/>
        </w:rPr>
        <w:t>přichystaný náčrt nového systému</w:t>
      </w:r>
      <w:r w:rsidR="0088494A" w:rsidRPr="009A4BA8">
        <w:rPr>
          <w:rFonts w:ascii="Times New Roman" w:hAnsi="Times New Roman" w:cs="Times New Roman"/>
        </w:rPr>
        <w:t xml:space="preserve"> hodnocení</w:t>
      </w:r>
      <w:r w:rsidRPr="009A4BA8">
        <w:rPr>
          <w:rFonts w:ascii="Times New Roman" w:hAnsi="Times New Roman" w:cs="Times New Roman"/>
        </w:rPr>
        <w:t xml:space="preserve">, prodiskutovat ho přímo se členy IAB, </w:t>
      </w:r>
      <w:r w:rsidR="0088494A" w:rsidRPr="009A4BA8">
        <w:rPr>
          <w:rFonts w:ascii="Times New Roman" w:hAnsi="Times New Roman" w:cs="Times New Roman"/>
        </w:rPr>
        <w:t xml:space="preserve">možná udělat nějaké změny, </w:t>
      </w:r>
      <w:r w:rsidRPr="009A4BA8">
        <w:rPr>
          <w:rFonts w:ascii="Times New Roman" w:hAnsi="Times New Roman" w:cs="Times New Roman"/>
        </w:rPr>
        <w:t xml:space="preserve">zjistit, kdo </w:t>
      </w:r>
      <w:r w:rsidR="0088494A" w:rsidRPr="009A4BA8">
        <w:rPr>
          <w:rFonts w:ascii="Times New Roman" w:hAnsi="Times New Roman" w:cs="Times New Roman"/>
        </w:rPr>
        <w:t xml:space="preserve">ze členů </w:t>
      </w:r>
      <w:r w:rsidRPr="009A4BA8">
        <w:rPr>
          <w:rFonts w:ascii="Times New Roman" w:hAnsi="Times New Roman" w:cs="Times New Roman"/>
        </w:rPr>
        <w:t xml:space="preserve">je ochoten do toho jít, </w:t>
      </w:r>
      <w:r w:rsidR="007210D6">
        <w:rPr>
          <w:rFonts w:ascii="Times New Roman" w:hAnsi="Times New Roman" w:cs="Times New Roman"/>
        </w:rPr>
        <w:t>jes</w:t>
      </w:r>
      <w:r w:rsidR="0088494A" w:rsidRPr="009A4BA8">
        <w:rPr>
          <w:rFonts w:ascii="Times New Roman" w:hAnsi="Times New Roman" w:cs="Times New Roman"/>
        </w:rPr>
        <w:t>t</w:t>
      </w:r>
      <w:r w:rsidR="007210D6">
        <w:rPr>
          <w:rFonts w:ascii="Times New Roman" w:hAnsi="Times New Roman" w:cs="Times New Roman"/>
        </w:rPr>
        <w:t>l</w:t>
      </w:r>
      <w:bookmarkStart w:id="0" w:name="_GoBack"/>
      <w:bookmarkEnd w:id="0"/>
      <w:r w:rsidR="0088494A" w:rsidRPr="009A4BA8">
        <w:rPr>
          <w:rFonts w:ascii="Times New Roman" w:hAnsi="Times New Roman" w:cs="Times New Roman"/>
        </w:rPr>
        <w:t xml:space="preserve">i se na to vůbec hodí, </w:t>
      </w:r>
      <w:r w:rsidRPr="009A4BA8">
        <w:rPr>
          <w:rFonts w:ascii="Times New Roman" w:hAnsi="Times New Roman" w:cs="Times New Roman"/>
        </w:rPr>
        <w:t>atd.</w:t>
      </w:r>
    </w:p>
    <w:p w14:paraId="0358DBF1" w14:textId="0AB50E22" w:rsidR="0088494A" w:rsidRPr="009A4BA8" w:rsidRDefault="00ED4AFF" w:rsidP="007210D6">
      <w:pPr>
        <w:pStyle w:val="Odstavecseseznamem"/>
        <w:numPr>
          <w:ilvl w:val="0"/>
          <w:numId w:val="12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 xml:space="preserve">Druhý on site visit (sice ještě v rámci VIZE, ale už s naší výraznou finanční dotací) by už </w:t>
      </w:r>
      <w:r w:rsidRPr="009A4BA8">
        <w:rPr>
          <w:rFonts w:ascii="Times New Roman" w:hAnsi="Times New Roman" w:cs="Times New Roman"/>
          <w:i/>
          <w:u w:val="single"/>
        </w:rPr>
        <w:t>mohl být</w:t>
      </w:r>
      <w:r w:rsidRPr="009A4BA8">
        <w:rPr>
          <w:rFonts w:ascii="Times New Roman" w:hAnsi="Times New Roman" w:cs="Times New Roman"/>
        </w:rPr>
        <w:t xml:space="preserve"> spojen s 1. kolem nového hodnocení. Přičemž další kola by </w:t>
      </w:r>
      <w:r w:rsidR="0088494A" w:rsidRPr="009A4BA8">
        <w:rPr>
          <w:rFonts w:ascii="Times New Roman" w:hAnsi="Times New Roman" w:cs="Times New Roman"/>
        </w:rPr>
        <w:t xml:space="preserve">pak </w:t>
      </w:r>
      <w:r w:rsidRPr="009A4BA8">
        <w:rPr>
          <w:rFonts w:ascii="Times New Roman" w:hAnsi="Times New Roman" w:cs="Times New Roman"/>
        </w:rPr>
        <w:t>probíhala vždy až po pěti letech (?) – tady je jistá logistická potíž</w:t>
      </w:r>
      <w:r w:rsidR="0088494A" w:rsidRPr="009A4BA8">
        <w:rPr>
          <w:rFonts w:ascii="Times New Roman" w:hAnsi="Times New Roman" w:cs="Times New Roman"/>
        </w:rPr>
        <w:t>,</w:t>
      </w:r>
      <w:r w:rsidRPr="009A4BA8">
        <w:rPr>
          <w:rFonts w:ascii="Times New Roman" w:hAnsi="Times New Roman" w:cs="Times New Roman"/>
        </w:rPr>
        <w:t xml:space="preserve"> jak to sladit s cyklem atestací, </w:t>
      </w:r>
      <w:r w:rsidR="0088494A" w:rsidRPr="009A4BA8">
        <w:rPr>
          <w:rFonts w:ascii="Times New Roman" w:hAnsi="Times New Roman" w:cs="Times New Roman"/>
        </w:rPr>
        <w:t xml:space="preserve">mezinárodních hodnocení, termínů </w:t>
      </w:r>
      <w:r w:rsidRPr="009A4BA8">
        <w:rPr>
          <w:rFonts w:ascii="Times New Roman" w:hAnsi="Times New Roman" w:cs="Times New Roman"/>
        </w:rPr>
        <w:t xml:space="preserve">smluv, členství v IAB, mandátem ředitele ... </w:t>
      </w:r>
      <w:r w:rsidR="0088494A" w:rsidRPr="009A4BA8">
        <w:rPr>
          <w:rFonts w:ascii="Times New Roman" w:hAnsi="Times New Roman" w:cs="Times New Roman"/>
        </w:rPr>
        <w:t>atd</w:t>
      </w:r>
      <w:r w:rsidR="001A703B">
        <w:rPr>
          <w:rFonts w:ascii="Times New Roman" w:hAnsi="Times New Roman" w:cs="Times New Roman"/>
        </w:rPr>
        <w:t>.</w:t>
      </w:r>
    </w:p>
    <w:p w14:paraId="4C7A4B36" w14:textId="44D5ADF4" w:rsidR="00ED4AFF" w:rsidRPr="009A4BA8" w:rsidRDefault="0088494A" w:rsidP="007210D6">
      <w:pPr>
        <w:pStyle w:val="Odstavecseseznamem"/>
        <w:numPr>
          <w:ilvl w:val="0"/>
          <w:numId w:val="12"/>
        </w:numPr>
        <w:ind w:left="851" w:hanging="425"/>
        <w:mirrorIndents/>
        <w:rPr>
          <w:rFonts w:ascii="Times New Roman" w:hAnsi="Times New Roman" w:cs="Times New Roman"/>
        </w:rPr>
      </w:pPr>
      <w:r w:rsidRPr="009A4BA8">
        <w:rPr>
          <w:rFonts w:ascii="Times New Roman" w:hAnsi="Times New Roman" w:cs="Times New Roman"/>
        </w:rPr>
        <w:t>Uvidíme co dál ... osvědčilo se? Fajn, po</w:t>
      </w:r>
      <w:r w:rsidR="00CB7C89" w:rsidRPr="009A4BA8">
        <w:rPr>
          <w:rFonts w:ascii="Times New Roman" w:hAnsi="Times New Roman" w:cs="Times New Roman"/>
        </w:rPr>
        <w:t>laďme detaily a pokračujme.</w:t>
      </w:r>
      <w:r w:rsidR="001A703B" w:rsidRPr="009A4BA8" w:rsidDel="001A703B">
        <w:rPr>
          <w:rFonts w:ascii="Times New Roman" w:hAnsi="Times New Roman" w:cs="Times New Roman"/>
        </w:rPr>
        <w:t xml:space="preserve"> </w:t>
      </w:r>
    </w:p>
    <w:p w14:paraId="07F4A314" w14:textId="77777777" w:rsidR="00B7093F" w:rsidRPr="009A4BA8" w:rsidRDefault="00B7093F" w:rsidP="00261B9B">
      <w:pPr>
        <w:pStyle w:val="Odstavecseseznamem"/>
        <w:ind w:left="567" w:hanging="283"/>
        <w:mirrorIndents/>
        <w:rPr>
          <w:rFonts w:ascii="Times New Roman" w:hAnsi="Times New Roman" w:cs="Times New Roman"/>
        </w:rPr>
      </w:pPr>
    </w:p>
    <w:p w14:paraId="2CADAA94" w14:textId="77777777" w:rsidR="007D27AF" w:rsidRPr="009A4BA8" w:rsidRDefault="001B0A46" w:rsidP="00017A5B">
      <w:pPr>
        <w:contextualSpacing/>
        <w:mirrorIndents/>
      </w:pPr>
      <w:r w:rsidRPr="009A4BA8">
        <w:rPr>
          <w:noProof/>
          <w:lang w:eastAsia="cs-CZ"/>
          <w14:ligatures w14:val="none"/>
        </w:rPr>
        <w:drawing>
          <wp:inline distT="0" distB="0" distL="0" distR="0" wp14:anchorId="2FEFC1F9" wp14:editId="6768E0C2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230F238E" w:rsidR="007D27AF" w:rsidRPr="009A4BA8" w:rsidRDefault="007D27AF" w:rsidP="0065119B">
      <w:pPr>
        <w:spacing w:line="288" w:lineRule="auto"/>
        <w:ind w:left="284" w:hanging="284"/>
        <w:contextualSpacing/>
        <w:mirrorIndents/>
      </w:pPr>
      <w:r w:rsidRPr="009A4BA8">
        <w:rPr>
          <w:rFonts w:ascii="Times New Roman" w:hAnsi="Times New Roman" w:cs="Times New Roman"/>
        </w:rPr>
        <w:t xml:space="preserve">Zapsal: V. Košťál </w:t>
      </w:r>
      <w:r w:rsidR="00834351" w:rsidRPr="009A4BA8">
        <w:rPr>
          <w:rFonts w:ascii="Times New Roman" w:hAnsi="Times New Roman" w:cs="Times New Roman"/>
        </w:rPr>
        <w:t>1</w:t>
      </w:r>
      <w:r w:rsidR="005D002B" w:rsidRPr="009A4BA8">
        <w:rPr>
          <w:rFonts w:ascii="Times New Roman" w:hAnsi="Times New Roman" w:cs="Times New Roman"/>
        </w:rPr>
        <w:t>0. 11</w:t>
      </w:r>
      <w:r w:rsidR="00834351" w:rsidRPr="009A4BA8">
        <w:rPr>
          <w:rFonts w:ascii="Times New Roman" w:hAnsi="Times New Roman" w:cs="Times New Roman"/>
        </w:rPr>
        <w:t>.</w:t>
      </w:r>
      <w:r w:rsidR="00982A44" w:rsidRPr="009A4BA8">
        <w:rPr>
          <w:rFonts w:ascii="Times New Roman" w:hAnsi="Times New Roman" w:cs="Times New Roman"/>
        </w:rPr>
        <w:t xml:space="preserve"> 2025</w:t>
      </w:r>
    </w:p>
    <w:sectPr w:rsidR="007D27AF" w:rsidRPr="009A4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9A3A1B" w16cex:dateUtc="2025-11-11T08:07:00Z"/>
  <w16cex:commentExtensible w16cex:durableId="24EE8350" w16cex:dateUtc="2025-11-11T1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32AF12" w16cid:durableId="649A3A1B"/>
  <w16cid:commentId w16cid:paraId="3D91C0B7" w16cid:durableId="3D91C0B7"/>
  <w16cid:commentId w16cid:paraId="197DE9E0" w16cid:durableId="197DE9E0"/>
  <w16cid:commentId w16cid:paraId="4E3B74DA" w16cid:durableId="4E3B74DA"/>
  <w16cid:commentId w16cid:paraId="3AB71385" w16cid:durableId="24EE8350"/>
  <w16cid:commentId w16cid:paraId="7964845B" w16cid:durableId="7964845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FE1"/>
    <w:multiLevelType w:val="hybridMultilevel"/>
    <w:tmpl w:val="8760DD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0001E"/>
    <w:multiLevelType w:val="hybridMultilevel"/>
    <w:tmpl w:val="76C84E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1825"/>
    <w:multiLevelType w:val="hybridMultilevel"/>
    <w:tmpl w:val="120A4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E7E88"/>
    <w:multiLevelType w:val="hybridMultilevel"/>
    <w:tmpl w:val="0CC66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F5E2A"/>
    <w:multiLevelType w:val="hybridMultilevel"/>
    <w:tmpl w:val="661A4B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C039E8"/>
    <w:multiLevelType w:val="hybridMultilevel"/>
    <w:tmpl w:val="65304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8" w15:restartNumberingAfterBreak="0">
    <w:nsid w:val="3EA80500"/>
    <w:multiLevelType w:val="hybridMultilevel"/>
    <w:tmpl w:val="FAAEA6A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2B52D3"/>
    <w:multiLevelType w:val="hybridMultilevel"/>
    <w:tmpl w:val="BEEAA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C0158"/>
    <w:multiLevelType w:val="hybridMultilevel"/>
    <w:tmpl w:val="79484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AC4C31"/>
    <w:multiLevelType w:val="hybridMultilevel"/>
    <w:tmpl w:val="61E067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7D200E4"/>
    <w:multiLevelType w:val="hybridMultilevel"/>
    <w:tmpl w:val="9AB22E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B0588"/>
    <w:multiLevelType w:val="hybridMultilevel"/>
    <w:tmpl w:val="C8B207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532E14"/>
    <w:multiLevelType w:val="hybridMultilevel"/>
    <w:tmpl w:val="C750F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10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4"/>
  </w:num>
  <w:num w:numId="14">
    <w:abstractNumId w:val="15"/>
  </w:num>
  <w:num w:numId="15">
    <w:abstractNumId w:val="5"/>
  </w:num>
  <w:num w:numId="16">
    <w:abstractNumId w:val="17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80A05"/>
    <w:rsid w:val="000A7E6A"/>
    <w:rsid w:val="000D7338"/>
    <w:rsid w:val="000E2A00"/>
    <w:rsid w:val="00103594"/>
    <w:rsid w:val="00135955"/>
    <w:rsid w:val="001A703B"/>
    <w:rsid w:val="001B0A46"/>
    <w:rsid w:val="002060C4"/>
    <w:rsid w:val="00224602"/>
    <w:rsid w:val="00232EEB"/>
    <w:rsid w:val="002361C5"/>
    <w:rsid w:val="00243E40"/>
    <w:rsid w:val="00261B9B"/>
    <w:rsid w:val="00271243"/>
    <w:rsid w:val="002B09DB"/>
    <w:rsid w:val="002B4335"/>
    <w:rsid w:val="002E5110"/>
    <w:rsid w:val="00372742"/>
    <w:rsid w:val="00372CFD"/>
    <w:rsid w:val="003927A6"/>
    <w:rsid w:val="003B5F65"/>
    <w:rsid w:val="00441515"/>
    <w:rsid w:val="00442905"/>
    <w:rsid w:val="004610B1"/>
    <w:rsid w:val="004B1A6F"/>
    <w:rsid w:val="004C7165"/>
    <w:rsid w:val="005536D4"/>
    <w:rsid w:val="005A2722"/>
    <w:rsid w:val="005D002B"/>
    <w:rsid w:val="005F7503"/>
    <w:rsid w:val="00606A17"/>
    <w:rsid w:val="00610D63"/>
    <w:rsid w:val="00620AB8"/>
    <w:rsid w:val="00622884"/>
    <w:rsid w:val="0065119B"/>
    <w:rsid w:val="006527F4"/>
    <w:rsid w:val="00656A38"/>
    <w:rsid w:val="006F12ED"/>
    <w:rsid w:val="007124FC"/>
    <w:rsid w:val="00716F1D"/>
    <w:rsid w:val="007210D6"/>
    <w:rsid w:val="00733DC9"/>
    <w:rsid w:val="00760BCE"/>
    <w:rsid w:val="00781DE7"/>
    <w:rsid w:val="007D27AF"/>
    <w:rsid w:val="007E16D9"/>
    <w:rsid w:val="00823B99"/>
    <w:rsid w:val="00834351"/>
    <w:rsid w:val="00852C13"/>
    <w:rsid w:val="0088494A"/>
    <w:rsid w:val="008B4B2B"/>
    <w:rsid w:val="008B55AD"/>
    <w:rsid w:val="008B72AD"/>
    <w:rsid w:val="008E23AC"/>
    <w:rsid w:val="0090537E"/>
    <w:rsid w:val="00933C0D"/>
    <w:rsid w:val="00960C23"/>
    <w:rsid w:val="00982A44"/>
    <w:rsid w:val="009A4BA8"/>
    <w:rsid w:val="009A4EE7"/>
    <w:rsid w:val="009D1DE7"/>
    <w:rsid w:val="00A11465"/>
    <w:rsid w:val="00A16FF7"/>
    <w:rsid w:val="00A23CA1"/>
    <w:rsid w:val="00A67141"/>
    <w:rsid w:val="00A841B3"/>
    <w:rsid w:val="00B556EB"/>
    <w:rsid w:val="00B7093F"/>
    <w:rsid w:val="00B75D33"/>
    <w:rsid w:val="00BA3B70"/>
    <w:rsid w:val="00BD2276"/>
    <w:rsid w:val="00C54488"/>
    <w:rsid w:val="00C640D7"/>
    <w:rsid w:val="00C71DC0"/>
    <w:rsid w:val="00CB1DB6"/>
    <w:rsid w:val="00CB30A4"/>
    <w:rsid w:val="00CB7C89"/>
    <w:rsid w:val="00D7598B"/>
    <w:rsid w:val="00D879D4"/>
    <w:rsid w:val="00E36E41"/>
    <w:rsid w:val="00E605A1"/>
    <w:rsid w:val="00EA0EFB"/>
    <w:rsid w:val="00ED4AFF"/>
    <w:rsid w:val="00F23C77"/>
    <w:rsid w:val="00F249B0"/>
    <w:rsid w:val="00F270D6"/>
    <w:rsid w:val="00F8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Revize">
    <w:name w:val="Revision"/>
    <w:hidden/>
    <w:uiPriority w:val="99"/>
    <w:semiHidden/>
    <w:rsid w:val="00781DE7"/>
    <w:pPr>
      <w:spacing w:before="0" w:beforeAutospacing="0" w:after="0" w:afterAutospacing="0"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1023</Words>
  <Characters>6040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2</cp:revision>
  <dcterms:created xsi:type="dcterms:W3CDTF">2025-11-13T10:05:00Z</dcterms:created>
  <dcterms:modified xsi:type="dcterms:W3CDTF">2025-11-13T10:05:00Z</dcterms:modified>
</cp:coreProperties>
</file>