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D21" w:rsidRPr="00706D21" w:rsidRDefault="00706D21" w:rsidP="00706D21">
      <w:pPr>
        <w:rPr>
          <w:b/>
        </w:rPr>
      </w:pPr>
      <w:r w:rsidRPr="00706D21">
        <w:rPr>
          <w:b/>
        </w:rPr>
        <w:t xml:space="preserve">Sanace </w:t>
      </w:r>
      <w:proofErr w:type="gramStart"/>
      <w:r w:rsidRPr="00706D21">
        <w:rPr>
          <w:b/>
        </w:rPr>
        <w:t>sedimentů - integrované</w:t>
      </w:r>
      <w:proofErr w:type="gramEnd"/>
      <w:r w:rsidRPr="00706D21">
        <w:rPr>
          <w:b/>
        </w:rPr>
        <w:t xml:space="preserve"> fyzikální, chemické a biologické postupy pro ekonomicky efektivní zpracování dekontaminovaných dnových nánosů</w:t>
      </w:r>
    </w:p>
    <w:p w:rsidR="00706D21" w:rsidRPr="00706D21" w:rsidRDefault="00706D21" w:rsidP="00706D21">
      <w:pPr>
        <w:rPr>
          <w:b/>
        </w:rPr>
      </w:pPr>
      <w:r w:rsidRPr="00706D21">
        <w:rPr>
          <w:b/>
        </w:rPr>
        <w:t xml:space="preserve"> </w:t>
      </w:r>
    </w:p>
    <w:p w:rsidR="00A65C1D" w:rsidRDefault="00A65C1D" w:rsidP="00A65C1D">
      <w:r>
        <w:t xml:space="preserve">Číslo projektu: </w:t>
      </w:r>
      <w:r w:rsidR="00706D21" w:rsidRPr="00706D21">
        <w:t>TH04030289</w:t>
      </w:r>
    </w:p>
    <w:p w:rsidR="00A65C1D" w:rsidRDefault="00A65C1D" w:rsidP="00A65C1D">
      <w:r>
        <w:t xml:space="preserve">Řešitel: </w:t>
      </w:r>
      <w:r w:rsidR="00706D21" w:rsidRPr="00706D21">
        <w:t>RNDr. Jakub Borovec Ph.D.</w:t>
      </w:r>
    </w:p>
    <w:p w:rsidR="00A65C1D" w:rsidRDefault="00A65C1D" w:rsidP="00A65C1D">
      <w:r>
        <w:t>Zdroj financování: Technologická agentura ČR</w:t>
      </w:r>
    </w:p>
    <w:p w:rsidR="00A65C1D" w:rsidRDefault="00A65C1D" w:rsidP="00A65C1D">
      <w:r>
        <w:t xml:space="preserve">Doba řešení: </w:t>
      </w:r>
      <w:proofErr w:type="gramStart"/>
      <w:r>
        <w:t>2019 – 2021</w:t>
      </w:r>
      <w:proofErr w:type="gramEnd"/>
    </w:p>
    <w:p w:rsidR="00706D21" w:rsidRDefault="00706D21" w:rsidP="00706356">
      <w:pPr>
        <w:jc w:val="both"/>
      </w:pPr>
      <w:r>
        <w:t>Cílem projektu je vytvořit a laboratorně a poloprovozně otestovat postupy, které umožní šetrným a</w:t>
      </w:r>
      <w:r w:rsidR="00706356">
        <w:t> </w:t>
      </w:r>
      <w:r>
        <w:t>ekonomicky efektivním způsobem snížit obsahy těžkých kovů a organických polutantů v těžených sedimentech na takovou úroveň, která umožní jejich použití na zemědělský půdní fond, terénní úpravy nebo na zlepšení dnových podmínek v tocích pod přehradou. Za dobu řešení projektu přepokládáme vznik variabilní přemístitelné poloprovozní linky, pomocí které dojde v místě těžby sedimentů k jejich vyčištění a převedení kontaminantů do malého objemu materiálu určeného k</w:t>
      </w:r>
      <w:r w:rsidR="00706356">
        <w:t> </w:t>
      </w:r>
      <w:r>
        <w:t>likvidaci.</w:t>
      </w:r>
    </w:p>
    <w:p w:rsidR="00706D21" w:rsidRDefault="00706D21" w:rsidP="00706D21">
      <w:r>
        <w:t xml:space="preserve"> </w:t>
      </w:r>
    </w:p>
    <w:p w:rsidR="00706D21" w:rsidRDefault="00706D21" w:rsidP="00706D21">
      <w:r>
        <w:rPr>
          <w:noProof/>
        </w:rPr>
        <w:drawing>
          <wp:inline distT="0" distB="0" distL="0" distR="0">
            <wp:extent cx="5760720" cy="1569085"/>
            <wp:effectExtent l="0" t="0" r="0" b="0"/>
            <wp:docPr id="6" name="Obrázek 6" descr="Obsah obrázku text&#10;&#10;Popis byl vytvořen automatick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text&#10;&#10;Popis byl vytvořen automaticky">
                      <a:hlinkClick r:id="rId5"/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D21" w:rsidRDefault="00706D21">
      <w:bookmarkStart w:id="0" w:name="_GoBack"/>
      <w:bookmarkEnd w:id="0"/>
    </w:p>
    <w:sectPr w:rsidR="00706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02"/>
    <w:rsid w:val="002C2864"/>
    <w:rsid w:val="00706356"/>
    <w:rsid w:val="00706D21"/>
    <w:rsid w:val="007C7ED3"/>
    <w:rsid w:val="008652C3"/>
    <w:rsid w:val="00A65C1D"/>
    <w:rsid w:val="00BB3402"/>
    <w:rsid w:val="00CF637D"/>
    <w:rsid w:val="00E7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853E"/>
  <w15:chartTrackingRefBased/>
  <w15:docId w15:val="{E1E40285-92B2-45FD-9272-07A74336F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778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s://www.tacr.cz/index.php/cz/programy/program-epsilon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80CDA-3992-4A7F-8892-CEF992DC3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Polívková Irena</dc:creator>
  <cp:keywords/>
  <dc:description/>
  <cp:lastModifiedBy>Procházková Daniela</cp:lastModifiedBy>
  <cp:revision>2</cp:revision>
  <dcterms:created xsi:type="dcterms:W3CDTF">2019-05-29T08:27:00Z</dcterms:created>
  <dcterms:modified xsi:type="dcterms:W3CDTF">2019-05-29T08:27:00Z</dcterms:modified>
</cp:coreProperties>
</file>